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852" w:rsidRPr="00681893" w:rsidRDefault="007A2852" w:rsidP="007A2852">
      <w:pPr>
        <w:rPr>
          <w:rFonts w:ascii="Times New Roman" w:hAnsi="Times New Roman" w:cs="Times New Roman"/>
          <w:sz w:val="24"/>
          <w:szCs w:val="24"/>
        </w:rPr>
      </w:pPr>
    </w:p>
    <w:p w:rsidR="007A2852" w:rsidRPr="00681893" w:rsidRDefault="007A2852" w:rsidP="007A2852">
      <w:pPr>
        <w:spacing w:after="0"/>
        <w:rPr>
          <w:rFonts w:ascii="Times New Roman" w:hAnsi="Times New Roman" w:cs="Times New Roman"/>
          <w:sz w:val="24"/>
          <w:szCs w:val="24"/>
        </w:rPr>
      </w:pPr>
      <w:r w:rsidRPr="00681893">
        <w:rPr>
          <w:rFonts w:ascii="Times New Roman" w:hAnsi="Times New Roman" w:cs="Times New Roman"/>
          <w:sz w:val="24"/>
          <w:szCs w:val="24"/>
        </w:rPr>
        <w:t>РЕПУБЛИКА СРБИЈА</w:t>
      </w:r>
    </w:p>
    <w:p w:rsidR="007A2852" w:rsidRPr="00681893" w:rsidRDefault="007A2852" w:rsidP="007A2852">
      <w:pPr>
        <w:spacing w:after="0"/>
        <w:rPr>
          <w:rFonts w:ascii="Times New Roman" w:hAnsi="Times New Roman" w:cs="Times New Roman"/>
          <w:sz w:val="24"/>
          <w:szCs w:val="24"/>
        </w:rPr>
      </w:pPr>
      <w:r w:rsidRPr="00681893">
        <w:rPr>
          <w:rFonts w:ascii="Times New Roman" w:hAnsi="Times New Roman" w:cs="Times New Roman"/>
          <w:sz w:val="24"/>
          <w:szCs w:val="24"/>
        </w:rPr>
        <w:t>ОПШТИНА ГОЛУБАЦ</w:t>
      </w:r>
    </w:p>
    <w:p w:rsidR="007A2852" w:rsidRPr="00681893" w:rsidRDefault="007A2852" w:rsidP="007A2852">
      <w:pPr>
        <w:spacing w:after="0"/>
        <w:rPr>
          <w:rFonts w:ascii="Times New Roman" w:hAnsi="Times New Roman" w:cs="Times New Roman"/>
          <w:sz w:val="24"/>
          <w:szCs w:val="24"/>
        </w:rPr>
      </w:pPr>
      <w:r w:rsidRPr="00681893">
        <w:rPr>
          <w:rFonts w:ascii="Times New Roman" w:hAnsi="Times New Roman" w:cs="Times New Roman"/>
          <w:sz w:val="24"/>
          <w:szCs w:val="24"/>
        </w:rPr>
        <w:t>ОПШТИНСКА УПРАВА</w:t>
      </w:r>
    </w:p>
    <w:p w:rsidR="007A2852" w:rsidRPr="00681893" w:rsidRDefault="007A2852" w:rsidP="007A2852">
      <w:pPr>
        <w:spacing w:after="0"/>
        <w:rPr>
          <w:rFonts w:ascii="Times New Roman" w:hAnsi="Times New Roman" w:cs="Times New Roman"/>
          <w:sz w:val="24"/>
          <w:szCs w:val="24"/>
        </w:rPr>
      </w:pPr>
      <w:r w:rsidRPr="00681893">
        <w:rPr>
          <w:rFonts w:ascii="Times New Roman" w:hAnsi="Times New Roman" w:cs="Times New Roman"/>
          <w:sz w:val="24"/>
          <w:szCs w:val="24"/>
        </w:rPr>
        <w:t xml:space="preserve">Одељење </w:t>
      </w:r>
      <w:proofErr w:type="gramStart"/>
      <w:r w:rsidRPr="00681893">
        <w:rPr>
          <w:rFonts w:ascii="Times New Roman" w:hAnsi="Times New Roman" w:cs="Times New Roman"/>
          <w:sz w:val="24"/>
          <w:szCs w:val="24"/>
        </w:rPr>
        <w:t>за  урбанизам</w:t>
      </w:r>
      <w:proofErr w:type="gramEnd"/>
      <w:r w:rsidRPr="00681893">
        <w:rPr>
          <w:rFonts w:ascii="Times New Roman" w:hAnsi="Times New Roman" w:cs="Times New Roman"/>
          <w:sz w:val="24"/>
          <w:szCs w:val="24"/>
        </w:rPr>
        <w:t xml:space="preserve"> и изградњу, комуналне,</w:t>
      </w:r>
    </w:p>
    <w:p w:rsidR="007A2852" w:rsidRPr="00681893" w:rsidRDefault="007A2852" w:rsidP="007A2852">
      <w:pPr>
        <w:spacing w:after="0"/>
        <w:rPr>
          <w:rFonts w:ascii="Times New Roman" w:hAnsi="Times New Roman" w:cs="Times New Roman"/>
          <w:sz w:val="24"/>
          <w:szCs w:val="24"/>
        </w:rPr>
      </w:pPr>
      <w:r w:rsidRPr="00681893">
        <w:rPr>
          <w:rFonts w:ascii="Times New Roman" w:hAnsi="Times New Roman" w:cs="Times New Roman"/>
          <w:sz w:val="24"/>
          <w:szCs w:val="24"/>
          <w:lang w:val="sr-Cyrl-CS"/>
        </w:rPr>
        <w:t>и</w:t>
      </w:r>
      <w:r w:rsidRPr="00681893">
        <w:rPr>
          <w:rFonts w:ascii="Times New Roman" w:hAnsi="Times New Roman" w:cs="Times New Roman"/>
          <w:sz w:val="24"/>
          <w:szCs w:val="24"/>
        </w:rPr>
        <w:t>нспекцијске и имовинско правне послове</w:t>
      </w:r>
    </w:p>
    <w:p w:rsidR="007A2852" w:rsidRPr="002651B8" w:rsidRDefault="007A2852" w:rsidP="007A2852">
      <w:pPr>
        <w:spacing w:after="0"/>
        <w:rPr>
          <w:rFonts w:ascii="Times New Roman" w:hAnsi="Times New Roman" w:cs="Times New Roman"/>
          <w:sz w:val="24"/>
          <w:szCs w:val="24"/>
        </w:rPr>
      </w:pPr>
      <w:r w:rsidRPr="00681893">
        <w:rPr>
          <w:rFonts w:ascii="Times New Roman" w:hAnsi="Times New Roman" w:cs="Times New Roman"/>
          <w:sz w:val="24"/>
          <w:szCs w:val="24"/>
        </w:rPr>
        <w:t xml:space="preserve">Број: </w:t>
      </w:r>
      <w:r w:rsidRPr="00681893">
        <w:rPr>
          <w:rFonts w:ascii="Times New Roman" w:hAnsi="Times New Roman" w:cs="Times New Roman"/>
          <w:sz w:val="24"/>
          <w:szCs w:val="24"/>
          <w:lang w:val="sr-Cyrl-CS"/>
        </w:rPr>
        <w:t>354-</w:t>
      </w:r>
      <w:r w:rsidR="002651B8">
        <w:rPr>
          <w:rFonts w:ascii="Times New Roman" w:hAnsi="Times New Roman" w:cs="Times New Roman"/>
          <w:sz w:val="24"/>
          <w:szCs w:val="24"/>
        </w:rPr>
        <w:t>34/2018-03</w:t>
      </w:r>
    </w:p>
    <w:p w:rsidR="007A2852" w:rsidRPr="00681893" w:rsidRDefault="007A2852" w:rsidP="007A2852">
      <w:pPr>
        <w:spacing w:after="0"/>
        <w:rPr>
          <w:rFonts w:ascii="Times New Roman" w:hAnsi="Times New Roman" w:cs="Times New Roman"/>
          <w:sz w:val="24"/>
          <w:szCs w:val="24"/>
        </w:rPr>
      </w:pPr>
      <w:r w:rsidRPr="00681893">
        <w:rPr>
          <w:rFonts w:ascii="Times New Roman" w:hAnsi="Times New Roman" w:cs="Times New Roman"/>
          <w:sz w:val="24"/>
          <w:szCs w:val="24"/>
        </w:rPr>
        <w:t xml:space="preserve">Дана: </w:t>
      </w:r>
      <w:r w:rsidR="00303101">
        <w:rPr>
          <w:rFonts w:ascii="Times New Roman" w:hAnsi="Times New Roman" w:cs="Times New Roman"/>
          <w:sz w:val="24"/>
          <w:szCs w:val="24"/>
          <w:lang w:val="sr-Cyrl-CS"/>
        </w:rPr>
        <w:t>23</w:t>
      </w:r>
      <w:r w:rsidR="00303101">
        <w:rPr>
          <w:rFonts w:ascii="Times New Roman" w:hAnsi="Times New Roman" w:cs="Times New Roman"/>
          <w:sz w:val="24"/>
          <w:szCs w:val="24"/>
        </w:rPr>
        <w:t>.01.201</w:t>
      </w:r>
      <w:r w:rsidR="00303101">
        <w:rPr>
          <w:rFonts w:ascii="Times New Roman" w:hAnsi="Times New Roman" w:cs="Times New Roman"/>
          <w:sz w:val="24"/>
          <w:szCs w:val="24"/>
          <w:lang w:val="sr-Cyrl-CS"/>
        </w:rPr>
        <w:t>8</w:t>
      </w:r>
      <w:r w:rsidRPr="00681893">
        <w:rPr>
          <w:rFonts w:ascii="Times New Roman" w:hAnsi="Times New Roman" w:cs="Times New Roman"/>
          <w:sz w:val="24"/>
          <w:szCs w:val="24"/>
        </w:rPr>
        <w:t xml:space="preserve">. </w:t>
      </w:r>
      <w:proofErr w:type="gramStart"/>
      <w:r w:rsidRPr="00681893">
        <w:rPr>
          <w:rFonts w:ascii="Times New Roman" w:hAnsi="Times New Roman" w:cs="Times New Roman"/>
          <w:sz w:val="24"/>
          <w:szCs w:val="24"/>
        </w:rPr>
        <w:t>год</w:t>
      </w:r>
      <w:proofErr w:type="gramEnd"/>
      <w:r w:rsidRPr="00681893">
        <w:rPr>
          <w:rFonts w:ascii="Times New Roman" w:hAnsi="Times New Roman" w:cs="Times New Roman"/>
          <w:sz w:val="24"/>
          <w:szCs w:val="24"/>
        </w:rPr>
        <w:t>.</w:t>
      </w:r>
    </w:p>
    <w:p w:rsidR="007A2852" w:rsidRPr="00681893" w:rsidRDefault="007A2852" w:rsidP="007A2852">
      <w:pPr>
        <w:spacing w:after="0"/>
        <w:rPr>
          <w:rFonts w:ascii="Times New Roman" w:hAnsi="Times New Roman" w:cs="Times New Roman"/>
          <w:sz w:val="24"/>
          <w:szCs w:val="24"/>
        </w:rPr>
      </w:pPr>
      <w:r w:rsidRPr="00681893">
        <w:rPr>
          <w:rFonts w:ascii="Times New Roman" w:hAnsi="Times New Roman" w:cs="Times New Roman"/>
          <w:sz w:val="24"/>
          <w:szCs w:val="24"/>
        </w:rPr>
        <w:t>Г О Л У Б А Ц</w:t>
      </w:r>
    </w:p>
    <w:p w:rsidR="007A2852" w:rsidRPr="00681893" w:rsidRDefault="007A2852" w:rsidP="007A2852">
      <w:pPr>
        <w:rPr>
          <w:rFonts w:ascii="Times New Roman" w:hAnsi="Times New Roman" w:cs="Times New Roman"/>
          <w:sz w:val="24"/>
          <w:szCs w:val="24"/>
        </w:rPr>
      </w:pPr>
    </w:p>
    <w:p w:rsidR="007A2852" w:rsidRPr="00681893" w:rsidRDefault="007A2852" w:rsidP="007A2852">
      <w:pPr>
        <w:jc w:val="both"/>
        <w:rPr>
          <w:rFonts w:ascii="Times New Roman" w:hAnsi="Times New Roman" w:cs="Times New Roman"/>
          <w:sz w:val="24"/>
          <w:szCs w:val="24"/>
        </w:rPr>
      </w:pPr>
      <w:proofErr w:type="gramStart"/>
      <w:r w:rsidRPr="00681893">
        <w:rPr>
          <w:rFonts w:ascii="Times New Roman" w:hAnsi="Times New Roman" w:cs="Times New Roman"/>
          <w:sz w:val="24"/>
          <w:szCs w:val="24"/>
        </w:rPr>
        <w:t>На основу чл.</w:t>
      </w:r>
      <w:proofErr w:type="gramEnd"/>
      <w:r w:rsidRPr="00681893">
        <w:rPr>
          <w:rFonts w:ascii="Times New Roman" w:hAnsi="Times New Roman" w:cs="Times New Roman"/>
          <w:sz w:val="24"/>
          <w:szCs w:val="24"/>
        </w:rPr>
        <w:t xml:space="preserve"> 44. Закона о инспекцијском надзору, Одељење за урбанизам и изградњу, комуналне, инспекцијске и имовинско правне послове</w:t>
      </w:r>
      <w:r w:rsidRPr="00681893">
        <w:rPr>
          <w:rFonts w:ascii="Times New Roman" w:hAnsi="Times New Roman" w:cs="Times New Roman"/>
          <w:sz w:val="24"/>
          <w:szCs w:val="24"/>
          <w:lang w:val="sr-Latn-CS"/>
        </w:rPr>
        <w:t>,</w:t>
      </w:r>
      <w:r w:rsidRPr="00681893">
        <w:rPr>
          <w:rFonts w:ascii="Times New Roman" w:hAnsi="Times New Roman" w:cs="Times New Roman"/>
          <w:sz w:val="24"/>
          <w:szCs w:val="24"/>
        </w:rPr>
        <w:t xml:space="preserve"> Група за инспекцијске послове, општинске Управе Голубац доноси</w:t>
      </w:r>
    </w:p>
    <w:p w:rsidR="007A2852" w:rsidRPr="00681893" w:rsidRDefault="007A2852" w:rsidP="007A2852">
      <w:pPr>
        <w:rPr>
          <w:rFonts w:ascii="Times New Roman" w:hAnsi="Times New Roman" w:cs="Times New Roman"/>
          <w:sz w:val="24"/>
          <w:szCs w:val="24"/>
        </w:rPr>
      </w:pPr>
    </w:p>
    <w:p w:rsidR="00771EFB" w:rsidRPr="00681893" w:rsidRDefault="00DF3655">
      <w:pPr>
        <w:rPr>
          <w:rFonts w:ascii="Times New Roman" w:hAnsi="Times New Roman" w:cs="Times New Roman"/>
          <w:b/>
          <w:sz w:val="24"/>
          <w:szCs w:val="24"/>
          <w:lang w:val="sr-Cyrl-CS"/>
        </w:rPr>
      </w:pPr>
      <w:proofErr w:type="gramStart"/>
      <w:r>
        <w:rPr>
          <w:rFonts w:ascii="Times New Roman" w:hAnsi="Times New Roman" w:cs="Times New Roman"/>
          <w:b/>
          <w:sz w:val="24"/>
          <w:szCs w:val="24"/>
        </w:rPr>
        <w:t>ИЗВЕШТАЈ О РАДУ ЗА 2017.</w:t>
      </w:r>
      <w:proofErr w:type="gramEnd"/>
      <w:r w:rsidR="00771EFB" w:rsidRPr="00681893">
        <w:rPr>
          <w:rFonts w:ascii="Times New Roman" w:hAnsi="Times New Roman" w:cs="Times New Roman"/>
          <w:b/>
          <w:sz w:val="24"/>
          <w:szCs w:val="24"/>
        </w:rPr>
        <w:t xml:space="preserve"> ГОДИНУ И ПОКАЗАТЕЉИ ДЕЛОТВОРНОСТИ ИНСПЕКЦИЈСКОГ НАДЗОРА ОДСЕКА ГРАЂЕВИНСКЕ ИНСПЕКЦИЈЕ </w:t>
      </w:r>
    </w:p>
    <w:p w:rsidR="00771EFB" w:rsidRPr="00681893" w:rsidRDefault="007A2852" w:rsidP="007A2852">
      <w:pPr>
        <w:ind w:firstLine="720"/>
        <w:jc w:val="both"/>
        <w:rPr>
          <w:rFonts w:ascii="Times New Roman" w:hAnsi="Times New Roman" w:cs="Times New Roman"/>
          <w:sz w:val="24"/>
          <w:szCs w:val="24"/>
          <w:lang w:val="sr-Cyrl-CS"/>
        </w:rPr>
      </w:pPr>
      <w:r w:rsidRPr="00681893">
        <w:rPr>
          <w:rFonts w:ascii="Times New Roman" w:hAnsi="Times New Roman" w:cs="Times New Roman"/>
          <w:sz w:val="24"/>
          <w:szCs w:val="24"/>
          <w:lang w:val="sr-Cyrl-CS"/>
        </w:rPr>
        <w:t>Г</w:t>
      </w:r>
      <w:r w:rsidRPr="00681893">
        <w:rPr>
          <w:rFonts w:ascii="Times New Roman" w:hAnsi="Times New Roman" w:cs="Times New Roman"/>
          <w:sz w:val="24"/>
          <w:szCs w:val="24"/>
        </w:rPr>
        <w:t>рађевинск</w:t>
      </w:r>
      <w:r w:rsidRPr="00681893">
        <w:rPr>
          <w:rFonts w:ascii="Times New Roman" w:hAnsi="Times New Roman" w:cs="Times New Roman"/>
          <w:sz w:val="24"/>
          <w:szCs w:val="24"/>
          <w:lang w:val="sr-Cyrl-CS"/>
        </w:rPr>
        <w:t xml:space="preserve">и </w:t>
      </w:r>
      <w:r w:rsidRPr="00681893">
        <w:rPr>
          <w:rFonts w:ascii="Times New Roman" w:hAnsi="Times New Roman" w:cs="Times New Roman"/>
          <w:sz w:val="24"/>
          <w:szCs w:val="24"/>
        </w:rPr>
        <w:t>инспек</w:t>
      </w:r>
      <w:r w:rsidRPr="00681893">
        <w:rPr>
          <w:rFonts w:ascii="Times New Roman" w:hAnsi="Times New Roman" w:cs="Times New Roman"/>
          <w:sz w:val="24"/>
          <w:szCs w:val="24"/>
          <w:lang w:val="sr-Cyrl-CS"/>
        </w:rPr>
        <w:t>тор</w:t>
      </w:r>
      <w:r w:rsidR="00771EFB" w:rsidRPr="00681893">
        <w:rPr>
          <w:rFonts w:ascii="Times New Roman" w:hAnsi="Times New Roman" w:cs="Times New Roman"/>
          <w:sz w:val="24"/>
          <w:szCs w:val="24"/>
        </w:rPr>
        <w:t xml:space="preserve"> као првостепени орган, обавља послове инспекцијског надзора у контроли примене закона у области грађевинске инспекције са циљем да се превентивним деловањем или изрицањем мера оствари законитост и безбедност пословања и поступања надзираних субјеката и спрече или отклоне штетне последице по законом и другим прописом заштићена добра, права и интересе (живот и здравље људи, животна средина, биљни и животињски свет, имовина, права и интереси запослених и др.). </w:t>
      </w:r>
      <w:proofErr w:type="gramStart"/>
      <w:r w:rsidR="00771EFB" w:rsidRPr="00681893">
        <w:rPr>
          <w:rFonts w:ascii="Times New Roman" w:hAnsi="Times New Roman" w:cs="Times New Roman"/>
          <w:sz w:val="24"/>
          <w:szCs w:val="24"/>
        </w:rPr>
        <w:t>У циљу обезбеђења поштовања закона, налаже инспекцијске мере прописане законом и иницира покретање поступка пред другим надлежним органима.</w:t>
      </w:r>
      <w:proofErr w:type="gramEnd"/>
      <w:r w:rsidR="00771EFB" w:rsidRPr="00681893">
        <w:rPr>
          <w:rFonts w:ascii="Times New Roman" w:hAnsi="Times New Roman" w:cs="Times New Roman"/>
          <w:sz w:val="24"/>
          <w:szCs w:val="24"/>
        </w:rPr>
        <w:t xml:space="preserve"> </w:t>
      </w:r>
    </w:p>
    <w:p w:rsidR="00771EFB" w:rsidRPr="00681893" w:rsidRDefault="00771EFB" w:rsidP="007A2852">
      <w:pPr>
        <w:ind w:firstLine="720"/>
        <w:jc w:val="both"/>
        <w:rPr>
          <w:rFonts w:ascii="Times New Roman" w:hAnsi="Times New Roman" w:cs="Times New Roman"/>
          <w:sz w:val="24"/>
          <w:szCs w:val="24"/>
          <w:lang w:val="sr-Cyrl-CS"/>
        </w:rPr>
      </w:pPr>
      <w:r w:rsidRPr="00681893">
        <w:rPr>
          <w:rFonts w:ascii="Times New Roman" w:hAnsi="Times New Roman" w:cs="Times New Roman"/>
          <w:sz w:val="24"/>
          <w:szCs w:val="24"/>
        </w:rPr>
        <w:t xml:space="preserve">У вршењу инспекцијског надзора и контроле грађевинска инспекција примењује Закон о планирању и изградњи ("Службени гласник РС", бр. 72/2009, 81/2009, 64/2010 (Одлука Уставног суда), 24/2011, 121/2012, 42/2013 (Одлука Уставног суда), 50/2013 (Одлука Уставног суда), 54/2013 (Решење Уставног суда), 98/2013 (Одлука Уставног суда), 132/2014, 145/2014), Закон о инспекцијском надзору ("Службени гласник РС", бр. 36/2015) и Закон о општем управном поступку ("Службени лист СРЈ", бр.33/97 и 31/2001 и "Службени гласник РС", бр.30/2010). </w:t>
      </w:r>
    </w:p>
    <w:p w:rsidR="007A2852" w:rsidRPr="00681893" w:rsidRDefault="00771EFB" w:rsidP="007A2852">
      <w:pPr>
        <w:spacing w:after="0"/>
        <w:jc w:val="both"/>
        <w:rPr>
          <w:rFonts w:ascii="Times New Roman" w:hAnsi="Times New Roman" w:cs="Times New Roman"/>
          <w:sz w:val="24"/>
          <w:szCs w:val="24"/>
        </w:rPr>
      </w:pPr>
      <w:r w:rsidRPr="00681893">
        <w:rPr>
          <w:rFonts w:ascii="Times New Roman" w:hAnsi="Times New Roman" w:cs="Times New Roman"/>
          <w:sz w:val="24"/>
          <w:szCs w:val="24"/>
        </w:rPr>
        <w:t xml:space="preserve">Грађевинска инспекција обавља послове инспекцијског надзора, - над изградњом објеката за које грађевинску дозволу издаје Одељење </w:t>
      </w:r>
      <w:proofErr w:type="gramStart"/>
      <w:r w:rsidR="007A2852" w:rsidRPr="00681893">
        <w:rPr>
          <w:rFonts w:ascii="Times New Roman" w:hAnsi="Times New Roman" w:cs="Times New Roman"/>
          <w:sz w:val="24"/>
          <w:szCs w:val="24"/>
        </w:rPr>
        <w:t>за  урбанизам</w:t>
      </w:r>
      <w:proofErr w:type="gramEnd"/>
      <w:r w:rsidR="007A2852" w:rsidRPr="00681893">
        <w:rPr>
          <w:rFonts w:ascii="Times New Roman" w:hAnsi="Times New Roman" w:cs="Times New Roman"/>
          <w:sz w:val="24"/>
          <w:szCs w:val="24"/>
        </w:rPr>
        <w:t xml:space="preserve"> и изградњу, комуналне,</w:t>
      </w:r>
    </w:p>
    <w:p w:rsidR="00771EFB" w:rsidRPr="00681893" w:rsidRDefault="007A2852" w:rsidP="007A2852">
      <w:pPr>
        <w:spacing w:after="0"/>
        <w:jc w:val="both"/>
        <w:rPr>
          <w:rFonts w:ascii="Times New Roman" w:hAnsi="Times New Roman" w:cs="Times New Roman"/>
          <w:sz w:val="24"/>
          <w:szCs w:val="24"/>
        </w:rPr>
      </w:pPr>
      <w:r w:rsidRPr="00681893">
        <w:rPr>
          <w:rFonts w:ascii="Times New Roman" w:hAnsi="Times New Roman" w:cs="Times New Roman"/>
          <w:sz w:val="24"/>
          <w:szCs w:val="24"/>
          <w:lang w:val="sr-Cyrl-CS"/>
        </w:rPr>
        <w:t>и</w:t>
      </w:r>
      <w:r w:rsidRPr="00681893">
        <w:rPr>
          <w:rFonts w:ascii="Times New Roman" w:hAnsi="Times New Roman" w:cs="Times New Roman"/>
          <w:sz w:val="24"/>
          <w:szCs w:val="24"/>
        </w:rPr>
        <w:t>нспекцијске и имовинско правне послове</w:t>
      </w:r>
      <w:r w:rsidRPr="00681893">
        <w:rPr>
          <w:rFonts w:ascii="Times New Roman" w:hAnsi="Times New Roman" w:cs="Times New Roman"/>
          <w:sz w:val="24"/>
          <w:szCs w:val="24"/>
          <w:lang w:val="sr-Cyrl-CS"/>
        </w:rPr>
        <w:t xml:space="preserve">- </w:t>
      </w:r>
      <w:r w:rsidR="00771EFB" w:rsidRPr="00681893">
        <w:rPr>
          <w:rFonts w:ascii="Times New Roman" w:hAnsi="Times New Roman" w:cs="Times New Roman"/>
          <w:sz w:val="24"/>
          <w:szCs w:val="24"/>
        </w:rPr>
        <w:t xml:space="preserve"> над изградњом објеката започетих без грађевинске дозволе или одобрења надлежног органа, - над коришћењем објеката, ако утврди да се коришћењем објеката доводи у опасност живот и здравље људи, безбедност </w:t>
      </w:r>
      <w:r w:rsidR="00771EFB" w:rsidRPr="00681893">
        <w:rPr>
          <w:rFonts w:ascii="Times New Roman" w:hAnsi="Times New Roman" w:cs="Times New Roman"/>
          <w:sz w:val="24"/>
          <w:szCs w:val="24"/>
        </w:rPr>
        <w:lastRenderedPageBreak/>
        <w:t xml:space="preserve">околине, угрожава животна средина и ако се ненаменским коришћењем утиче на стабилност и сигурност објекта. </w:t>
      </w:r>
    </w:p>
    <w:p w:rsidR="007A2852" w:rsidRPr="00681893" w:rsidRDefault="007A2852" w:rsidP="00771EFB">
      <w:pPr>
        <w:ind w:firstLine="720"/>
        <w:rPr>
          <w:rFonts w:ascii="Times New Roman" w:hAnsi="Times New Roman" w:cs="Times New Roman"/>
          <w:sz w:val="24"/>
          <w:szCs w:val="24"/>
          <w:lang w:val="sr-Cyrl-CS"/>
        </w:rPr>
      </w:pPr>
    </w:p>
    <w:p w:rsidR="00771EFB" w:rsidRPr="00681893" w:rsidRDefault="00771EFB" w:rsidP="00771EFB">
      <w:pPr>
        <w:ind w:firstLine="720"/>
        <w:rPr>
          <w:rFonts w:ascii="Times New Roman" w:hAnsi="Times New Roman" w:cs="Times New Roman"/>
          <w:b/>
          <w:sz w:val="24"/>
          <w:szCs w:val="24"/>
          <w:lang w:val="sr-Cyrl-CS"/>
        </w:rPr>
      </w:pPr>
      <w:r w:rsidRPr="00681893">
        <w:rPr>
          <w:rFonts w:ascii="Times New Roman" w:hAnsi="Times New Roman" w:cs="Times New Roman"/>
          <w:b/>
          <w:sz w:val="24"/>
          <w:szCs w:val="24"/>
        </w:rPr>
        <w:t xml:space="preserve">Извршиоци и организација </w:t>
      </w:r>
    </w:p>
    <w:p w:rsidR="007A2852" w:rsidRPr="00681893" w:rsidRDefault="007A2852" w:rsidP="007A2852">
      <w:pPr>
        <w:rPr>
          <w:rFonts w:ascii="Times New Roman" w:hAnsi="Times New Roman" w:cs="Times New Roman"/>
          <w:sz w:val="24"/>
          <w:szCs w:val="24"/>
        </w:rPr>
      </w:pPr>
      <w:r w:rsidRPr="00681893">
        <w:rPr>
          <w:rFonts w:ascii="Times New Roman" w:hAnsi="Times New Roman" w:cs="Times New Roman"/>
          <w:sz w:val="24"/>
          <w:szCs w:val="24"/>
        </w:rPr>
        <w:t>У Одељењу за урбанизам и изградњу, комуналне, инспекцијске и имовинско правне послове запослен је 1</w:t>
      </w:r>
      <w:r w:rsidRPr="00681893">
        <w:rPr>
          <w:rFonts w:ascii="Times New Roman" w:hAnsi="Times New Roman" w:cs="Times New Roman"/>
          <w:sz w:val="24"/>
          <w:szCs w:val="24"/>
          <w:lang w:val="sr-Cyrl-CS"/>
        </w:rPr>
        <w:t xml:space="preserve"> грађевински инспектор</w:t>
      </w:r>
      <w:proofErr w:type="gramStart"/>
      <w:r w:rsidRPr="00681893">
        <w:rPr>
          <w:rFonts w:ascii="Times New Roman" w:hAnsi="Times New Roman" w:cs="Times New Roman"/>
          <w:sz w:val="24"/>
          <w:szCs w:val="24"/>
          <w:lang w:val="sr-Cyrl-CS"/>
        </w:rPr>
        <w:t>.</w:t>
      </w:r>
      <w:r w:rsidRPr="00681893">
        <w:rPr>
          <w:rFonts w:ascii="Times New Roman" w:hAnsi="Times New Roman" w:cs="Times New Roman"/>
          <w:sz w:val="24"/>
          <w:szCs w:val="24"/>
        </w:rPr>
        <w:t>.</w:t>
      </w:r>
      <w:proofErr w:type="gramEnd"/>
    </w:p>
    <w:p w:rsidR="00771EFB" w:rsidRPr="00681893" w:rsidRDefault="007A2852" w:rsidP="00771EFB">
      <w:pPr>
        <w:ind w:firstLine="720"/>
        <w:rPr>
          <w:rFonts w:ascii="Times New Roman" w:hAnsi="Times New Roman" w:cs="Times New Roman"/>
          <w:sz w:val="24"/>
          <w:szCs w:val="24"/>
          <w:lang w:val="sr-Cyrl-CS"/>
        </w:rPr>
      </w:pPr>
      <w:r w:rsidRPr="00681893">
        <w:rPr>
          <w:rFonts w:ascii="Times New Roman" w:hAnsi="Times New Roman" w:cs="Times New Roman"/>
          <w:sz w:val="24"/>
          <w:szCs w:val="24"/>
          <w:lang w:val="sr-Cyrl-CS"/>
        </w:rPr>
        <w:t>Одељењ</w:t>
      </w:r>
      <w:r w:rsidR="00681893" w:rsidRPr="00681893">
        <w:rPr>
          <w:rFonts w:ascii="Times New Roman" w:hAnsi="Times New Roman" w:cs="Times New Roman"/>
          <w:sz w:val="24"/>
          <w:szCs w:val="24"/>
          <w:lang w:val="sr-Cyrl-CS"/>
        </w:rPr>
        <w:t>е</w:t>
      </w:r>
      <w:r w:rsidRPr="00681893">
        <w:rPr>
          <w:rFonts w:ascii="Times New Roman" w:hAnsi="Times New Roman" w:cs="Times New Roman"/>
          <w:sz w:val="24"/>
          <w:szCs w:val="24"/>
          <w:lang w:val="sr-Cyrl-CS"/>
        </w:rPr>
        <w:t xml:space="preserve"> </w:t>
      </w:r>
      <w:r w:rsidRPr="00681893">
        <w:rPr>
          <w:rFonts w:ascii="Times New Roman" w:hAnsi="Times New Roman" w:cs="Times New Roman"/>
          <w:sz w:val="24"/>
          <w:szCs w:val="24"/>
        </w:rPr>
        <w:t xml:space="preserve">располаже са </w:t>
      </w:r>
      <w:r w:rsidRPr="00681893">
        <w:rPr>
          <w:rFonts w:ascii="Times New Roman" w:hAnsi="Times New Roman" w:cs="Times New Roman"/>
          <w:sz w:val="24"/>
          <w:szCs w:val="24"/>
          <w:lang w:val="sr-Cyrl-CS"/>
        </w:rPr>
        <w:t xml:space="preserve">једним </w:t>
      </w:r>
      <w:r w:rsidRPr="00681893">
        <w:rPr>
          <w:rFonts w:ascii="Times New Roman" w:hAnsi="Times New Roman" w:cs="Times New Roman"/>
          <w:sz w:val="24"/>
          <w:szCs w:val="24"/>
        </w:rPr>
        <w:t>службен</w:t>
      </w:r>
      <w:r w:rsidRPr="00681893">
        <w:rPr>
          <w:rFonts w:ascii="Times New Roman" w:hAnsi="Times New Roman" w:cs="Times New Roman"/>
          <w:sz w:val="24"/>
          <w:szCs w:val="24"/>
          <w:lang w:val="sr-Cyrl-CS"/>
        </w:rPr>
        <w:t xml:space="preserve">им </w:t>
      </w:r>
      <w:r w:rsidRPr="00681893">
        <w:rPr>
          <w:rFonts w:ascii="Times New Roman" w:hAnsi="Times New Roman" w:cs="Times New Roman"/>
          <w:sz w:val="24"/>
          <w:szCs w:val="24"/>
        </w:rPr>
        <w:t>возил</w:t>
      </w:r>
      <w:r w:rsidRPr="00681893">
        <w:rPr>
          <w:rFonts w:ascii="Times New Roman" w:hAnsi="Times New Roman" w:cs="Times New Roman"/>
          <w:sz w:val="24"/>
          <w:szCs w:val="24"/>
          <w:lang w:val="sr-Cyrl-CS"/>
        </w:rPr>
        <w:t>о</w:t>
      </w:r>
      <w:r w:rsidR="00681893" w:rsidRPr="00681893">
        <w:rPr>
          <w:rFonts w:ascii="Times New Roman" w:hAnsi="Times New Roman" w:cs="Times New Roman"/>
          <w:sz w:val="24"/>
          <w:szCs w:val="24"/>
          <w:lang w:val="sr-Cyrl-CS"/>
        </w:rPr>
        <w:t>м</w:t>
      </w:r>
      <w:r w:rsidRPr="00681893">
        <w:rPr>
          <w:rFonts w:ascii="Times New Roman" w:hAnsi="Times New Roman" w:cs="Times New Roman"/>
          <w:sz w:val="24"/>
          <w:szCs w:val="24"/>
          <w:lang w:val="sr-Cyrl-CS"/>
        </w:rPr>
        <w:t>,</w:t>
      </w:r>
      <w:r w:rsidR="00771EFB" w:rsidRPr="00681893">
        <w:rPr>
          <w:rFonts w:ascii="Times New Roman" w:hAnsi="Times New Roman" w:cs="Times New Roman"/>
          <w:sz w:val="24"/>
          <w:szCs w:val="24"/>
        </w:rPr>
        <w:t xml:space="preserve"> а свим запосленим</w:t>
      </w:r>
      <w:r w:rsidRPr="00681893">
        <w:rPr>
          <w:rFonts w:ascii="Times New Roman" w:hAnsi="Times New Roman" w:cs="Times New Roman"/>
          <w:sz w:val="24"/>
          <w:szCs w:val="24"/>
        </w:rPr>
        <w:t>а у О</w:t>
      </w:r>
      <w:r w:rsidRPr="00681893">
        <w:rPr>
          <w:rFonts w:ascii="Times New Roman" w:hAnsi="Times New Roman" w:cs="Times New Roman"/>
          <w:sz w:val="24"/>
          <w:szCs w:val="24"/>
          <w:lang w:val="sr-Cyrl-CS"/>
        </w:rPr>
        <w:t>дељењу</w:t>
      </w:r>
      <w:r w:rsidR="00771EFB" w:rsidRPr="00681893">
        <w:rPr>
          <w:rFonts w:ascii="Times New Roman" w:hAnsi="Times New Roman" w:cs="Times New Roman"/>
          <w:sz w:val="24"/>
          <w:szCs w:val="24"/>
        </w:rPr>
        <w:t xml:space="preserve"> за потребе рада обезбеђени су рачунари. </w:t>
      </w:r>
    </w:p>
    <w:p w:rsidR="00771EFB" w:rsidRPr="00681893" w:rsidRDefault="00771EFB" w:rsidP="00771EFB">
      <w:pPr>
        <w:ind w:firstLine="720"/>
        <w:rPr>
          <w:rFonts w:ascii="Times New Roman" w:hAnsi="Times New Roman" w:cs="Times New Roman"/>
          <w:sz w:val="24"/>
          <w:szCs w:val="24"/>
          <w:lang w:val="sr-Cyrl-CS"/>
        </w:rPr>
      </w:pPr>
      <w:r w:rsidRPr="00681893">
        <w:rPr>
          <w:rFonts w:ascii="Times New Roman" w:hAnsi="Times New Roman" w:cs="Times New Roman"/>
          <w:sz w:val="24"/>
          <w:szCs w:val="24"/>
        </w:rPr>
        <w:t xml:space="preserve">Пријаве грађана се примају и на електронску </w:t>
      </w:r>
      <w:proofErr w:type="gramStart"/>
      <w:r w:rsidRPr="00681893">
        <w:rPr>
          <w:rFonts w:ascii="Times New Roman" w:hAnsi="Times New Roman" w:cs="Times New Roman"/>
          <w:sz w:val="24"/>
          <w:szCs w:val="24"/>
        </w:rPr>
        <w:t>адресу :</w:t>
      </w:r>
      <w:proofErr w:type="gramEnd"/>
      <w:r w:rsidR="007A2852" w:rsidRPr="00681893">
        <w:rPr>
          <w:rFonts w:ascii="Times New Roman" w:hAnsi="Times New Roman" w:cs="Times New Roman"/>
          <w:sz w:val="24"/>
          <w:szCs w:val="24"/>
        </w:rPr>
        <w:t xml:space="preserve">  </w:t>
      </w:r>
      <w:r w:rsidR="007A2852" w:rsidRPr="00681893">
        <w:rPr>
          <w:rFonts w:ascii="Times New Roman" w:hAnsi="Times New Roman" w:cs="Times New Roman"/>
          <w:sz w:val="24"/>
          <w:szCs w:val="24"/>
          <w:lang w:val="sr-Latn-CS"/>
        </w:rPr>
        <w:t>gradjevinska</w:t>
      </w:r>
      <w:r w:rsidRPr="00681893">
        <w:rPr>
          <w:rFonts w:ascii="Times New Roman" w:hAnsi="Times New Roman" w:cs="Times New Roman"/>
          <w:sz w:val="24"/>
          <w:szCs w:val="24"/>
        </w:rPr>
        <w:t>inspekcija@</w:t>
      </w:r>
      <w:r w:rsidR="007A2852" w:rsidRPr="00681893">
        <w:rPr>
          <w:rFonts w:ascii="Times New Roman" w:hAnsi="Times New Roman" w:cs="Times New Roman"/>
          <w:sz w:val="24"/>
          <w:szCs w:val="24"/>
        </w:rPr>
        <w:t xml:space="preserve">golubac.orgrs </w:t>
      </w:r>
    </w:p>
    <w:p w:rsidR="00771EFB" w:rsidRPr="00681893" w:rsidRDefault="00771EFB" w:rsidP="00771EFB">
      <w:pPr>
        <w:ind w:firstLine="720"/>
        <w:rPr>
          <w:rFonts w:ascii="Times New Roman" w:hAnsi="Times New Roman" w:cs="Times New Roman"/>
          <w:sz w:val="24"/>
          <w:szCs w:val="24"/>
          <w:lang w:val="sr-Cyrl-CS"/>
        </w:rPr>
      </w:pPr>
      <w:r w:rsidRPr="00681893">
        <w:rPr>
          <w:rFonts w:ascii="Times New Roman" w:hAnsi="Times New Roman" w:cs="Times New Roman"/>
          <w:sz w:val="24"/>
          <w:szCs w:val="24"/>
        </w:rPr>
        <w:t>Гра</w:t>
      </w:r>
      <w:r w:rsidR="00681893" w:rsidRPr="00681893">
        <w:rPr>
          <w:rFonts w:ascii="Times New Roman" w:hAnsi="Times New Roman" w:cs="Times New Roman"/>
          <w:sz w:val="24"/>
          <w:szCs w:val="24"/>
        </w:rPr>
        <w:t xml:space="preserve">ђевински инспектор </w:t>
      </w:r>
      <w:proofErr w:type="gramStart"/>
      <w:r w:rsidR="00681893" w:rsidRPr="00681893">
        <w:rPr>
          <w:rFonts w:ascii="Times New Roman" w:hAnsi="Times New Roman" w:cs="Times New Roman"/>
          <w:sz w:val="24"/>
          <w:szCs w:val="24"/>
          <w:lang w:val="sr-Cyrl-CS"/>
        </w:rPr>
        <w:t xml:space="preserve">је </w:t>
      </w:r>
      <w:r w:rsidR="00681893" w:rsidRPr="00681893">
        <w:rPr>
          <w:rFonts w:ascii="Times New Roman" w:hAnsi="Times New Roman" w:cs="Times New Roman"/>
          <w:sz w:val="24"/>
          <w:szCs w:val="24"/>
        </w:rPr>
        <w:t xml:space="preserve"> води</w:t>
      </w:r>
      <w:r w:rsidR="00681893" w:rsidRPr="00681893">
        <w:rPr>
          <w:rFonts w:ascii="Times New Roman" w:hAnsi="Times New Roman" w:cs="Times New Roman"/>
          <w:sz w:val="24"/>
          <w:szCs w:val="24"/>
          <w:lang w:val="sr-Cyrl-CS"/>
        </w:rPr>
        <w:t>о</w:t>
      </w:r>
      <w:proofErr w:type="gramEnd"/>
      <w:r w:rsidR="00681893" w:rsidRPr="00681893">
        <w:rPr>
          <w:rFonts w:ascii="Times New Roman" w:hAnsi="Times New Roman" w:cs="Times New Roman"/>
          <w:sz w:val="24"/>
          <w:szCs w:val="24"/>
        </w:rPr>
        <w:t xml:space="preserve"> </w:t>
      </w:r>
      <w:r w:rsidR="00CD721C">
        <w:rPr>
          <w:rFonts w:ascii="Times New Roman" w:hAnsi="Times New Roman" w:cs="Times New Roman"/>
          <w:sz w:val="24"/>
          <w:szCs w:val="24"/>
          <w:lang w:val="sr-Cyrl-CS"/>
        </w:rPr>
        <w:t>16</w:t>
      </w:r>
      <w:r w:rsidR="00681893" w:rsidRPr="00681893">
        <w:rPr>
          <w:rFonts w:ascii="Times New Roman" w:hAnsi="Times New Roman" w:cs="Times New Roman"/>
          <w:sz w:val="24"/>
          <w:szCs w:val="24"/>
        </w:rPr>
        <w:t xml:space="preserve"> поступ</w:t>
      </w:r>
      <w:r w:rsidR="00681893" w:rsidRPr="00681893">
        <w:rPr>
          <w:rFonts w:ascii="Times New Roman" w:hAnsi="Times New Roman" w:cs="Times New Roman"/>
          <w:sz w:val="24"/>
          <w:szCs w:val="24"/>
          <w:lang w:val="sr-Cyrl-CS"/>
        </w:rPr>
        <w:t>ака</w:t>
      </w:r>
      <w:r w:rsidRPr="00681893">
        <w:rPr>
          <w:rFonts w:ascii="Times New Roman" w:hAnsi="Times New Roman" w:cs="Times New Roman"/>
          <w:sz w:val="24"/>
          <w:szCs w:val="24"/>
        </w:rPr>
        <w:t xml:space="preserve"> инспекцијског надзора над изградњом објеката по грађевинској дозволи или одобрењу за извођење грађевинских радова, односно за извођење радова на санацији, адаптацији реконструкцији или про</w:t>
      </w:r>
      <w:r w:rsidR="00681893" w:rsidRPr="00681893">
        <w:rPr>
          <w:rFonts w:ascii="Times New Roman" w:hAnsi="Times New Roman" w:cs="Times New Roman"/>
          <w:sz w:val="24"/>
          <w:szCs w:val="24"/>
        </w:rPr>
        <w:t>мени намене постојећих објеката</w:t>
      </w:r>
      <w:r w:rsidRPr="00681893">
        <w:rPr>
          <w:rFonts w:ascii="Times New Roman" w:hAnsi="Times New Roman" w:cs="Times New Roman"/>
          <w:sz w:val="24"/>
          <w:szCs w:val="24"/>
        </w:rPr>
        <w:t xml:space="preserve">. </w:t>
      </w:r>
      <w:proofErr w:type="gramStart"/>
      <w:r w:rsidRPr="00681893">
        <w:rPr>
          <w:rFonts w:ascii="Times New Roman" w:hAnsi="Times New Roman" w:cs="Times New Roman"/>
          <w:sz w:val="24"/>
          <w:szCs w:val="24"/>
        </w:rPr>
        <w:t>Управни поступци контроле изградње објеката по дозволи се воде до завршетка извођења радова на објекту, и у току поступка обавезна су два инспекцијска надзора након завршетка израде темеља објекта и након завршетка објекта у конструктивном смислу.</w:t>
      </w:r>
      <w:proofErr w:type="gramEnd"/>
      <w:r w:rsidRPr="00681893">
        <w:rPr>
          <w:rFonts w:ascii="Times New Roman" w:hAnsi="Times New Roman" w:cs="Times New Roman"/>
          <w:sz w:val="24"/>
          <w:szCs w:val="24"/>
        </w:rPr>
        <w:t xml:space="preserve"> </w:t>
      </w:r>
    </w:p>
    <w:p w:rsidR="002651B8" w:rsidRDefault="002651B8" w:rsidP="002651B8">
      <w:pPr>
        <w:ind w:firstLine="720"/>
        <w:rPr>
          <w:rFonts w:ascii="Times New Roman" w:hAnsi="Times New Roman" w:cs="Times New Roman"/>
          <w:sz w:val="24"/>
          <w:szCs w:val="24"/>
          <w:lang w:val="sr-Cyrl-CS"/>
        </w:rPr>
      </w:pPr>
      <w:r>
        <w:rPr>
          <w:rFonts w:ascii="Times New Roman" w:hAnsi="Times New Roman" w:cs="Times New Roman"/>
          <w:sz w:val="24"/>
          <w:szCs w:val="24"/>
          <w:lang w:val="sr-Cyrl-CS"/>
        </w:rPr>
        <w:t xml:space="preserve">У току 2017. године настављено је пописивање објеката у складу са Законом о озакоњењу објеката и </w:t>
      </w:r>
      <w:r w:rsidR="00681893">
        <w:rPr>
          <w:rFonts w:ascii="Times New Roman" w:hAnsi="Times New Roman" w:cs="Times New Roman"/>
          <w:sz w:val="24"/>
          <w:szCs w:val="24"/>
          <w:lang w:val="sr-Cyrl-CS"/>
        </w:rPr>
        <w:t xml:space="preserve">купан број пописаних објеката </w:t>
      </w:r>
      <w:r>
        <w:rPr>
          <w:rFonts w:ascii="Times New Roman" w:hAnsi="Times New Roman" w:cs="Times New Roman"/>
          <w:sz w:val="24"/>
          <w:szCs w:val="24"/>
          <w:lang w:val="sr-Cyrl-CS"/>
        </w:rPr>
        <w:t>у 201</w:t>
      </w:r>
      <w:r>
        <w:rPr>
          <w:rFonts w:ascii="Times New Roman" w:hAnsi="Times New Roman" w:cs="Times New Roman"/>
          <w:sz w:val="24"/>
          <w:szCs w:val="24"/>
        </w:rPr>
        <w:t xml:space="preserve">7. </w:t>
      </w:r>
      <w:r w:rsidR="00CD721C">
        <w:rPr>
          <w:rFonts w:ascii="Times New Roman" w:hAnsi="Times New Roman" w:cs="Times New Roman"/>
          <w:sz w:val="24"/>
          <w:szCs w:val="24"/>
          <w:lang w:val="sr-Cyrl-CS"/>
        </w:rPr>
        <w:t xml:space="preserve"> години је 2230</w:t>
      </w:r>
      <w:r w:rsidR="00AB04FD">
        <w:rPr>
          <w:rFonts w:ascii="Times New Roman" w:hAnsi="Times New Roman" w:cs="Times New Roman"/>
          <w:sz w:val="24"/>
          <w:szCs w:val="24"/>
          <w:lang w:val="sr-Cyrl-CS"/>
        </w:rPr>
        <w:t xml:space="preserve">, а укупно је </w:t>
      </w:r>
      <w:r w:rsidR="00AB04FD" w:rsidRPr="002651B8">
        <w:rPr>
          <w:rFonts w:ascii="Times New Roman" w:hAnsi="Times New Roman" w:cs="Times New Roman"/>
          <w:sz w:val="24"/>
          <w:szCs w:val="24"/>
          <w:lang w:val="sr-Cyrl-CS"/>
        </w:rPr>
        <w:t>донето</w:t>
      </w:r>
      <w:r w:rsidRPr="002651B8">
        <w:rPr>
          <w:rFonts w:ascii="Times New Roman" w:hAnsi="Times New Roman" w:cs="Times New Roman"/>
          <w:sz w:val="24"/>
          <w:szCs w:val="24"/>
          <w:lang w:val="sr-Cyrl-CS"/>
        </w:rPr>
        <w:t xml:space="preserve"> </w:t>
      </w:r>
      <w:r w:rsidR="00AB04FD" w:rsidRPr="002651B8">
        <w:rPr>
          <w:rFonts w:ascii="Times New Roman" w:hAnsi="Times New Roman" w:cs="Times New Roman"/>
          <w:sz w:val="24"/>
          <w:szCs w:val="24"/>
          <w:lang w:val="sr-Cyrl-CS"/>
        </w:rPr>
        <w:t xml:space="preserve"> </w:t>
      </w:r>
      <w:r w:rsidRPr="002651B8">
        <w:rPr>
          <w:rFonts w:ascii="Times New Roman" w:hAnsi="Times New Roman" w:cs="Times New Roman"/>
          <w:sz w:val="24"/>
          <w:szCs w:val="24"/>
          <w:lang w:val="sr-Cyrl-CS"/>
        </w:rPr>
        <w:t xml:space="preserve">2036 </w:t>
      </w:r>
      <w:r w:rsidR="00AB04FD" w:rsidRPr="002651B8">
        <w:rPr>
          <w:rFonts w:ascii="Times New Roman" w:hAnsi="Times New Roman" w:cs="Times New Roman"/>
          <w:sz w:val="24"/>
          <w:szCs w:val="24"/>
          <w:lang w:val="sr-Cyrl-CS"/>
        </w:rPr>
        <w:t>решења о рушењу у ци</w:t>
      </w:r>
      <w:r w:rsidR="00CD721C" w:rsidRPr="002651B8">
        <w:rPr>
          <w:rFonts w:ascii="Times New Roman" w:hAnsi="Times New Roman" w:cs="Times New Roman"/>
          <w:sz w:val="24"/>
          <w:szCs w:val="24"/>
          <w:lang w:val="sr-Cyrl-CS"/>
        </w:rPr>
        <w:t>љу озакоњења, који су достављана</w:t>
      </w:r>
      <w:r w:rsidR="00AB04FD" w:rsidRPr="002651B8">
        <w:rPr>
          <w:rFonts w:ascii="Times New Roman" w:hAnsi="Times New Roman" w:cs="Times New Roman"/>
          <w:sz w:val="24"/>
          <w:szCs w:val="24"/>
          <w:lang w:val="sr-Cyrl-CS"/>
        </w:rPr>
        <w:t xml:space="preserve"> и Органу надлежном за озакоњење</w:t>
      </w:r>
      <w:r w:rsidR="00AB04FD">
        <w:rPr>
          <w:rFonts w:ascii="Times New Roman" w:hAnsi="Times New Roman" w:cs="Times New Roman"/>
          <w:sz w:val="24"/>
          <w:szCs w:val="24"/>
          <w:lang w:val="sr-Cyrl-CS"/>
        </w:rPr>
        <w:t xml:space="preserve">. </w:t>
      </w:r>
    </w:p>
    <w:p w:rsidR="00A263AD" w:rsidRDefault="002651B8" w:rsidP="00771EFB">
      <w:pPr>
        <w:ind w:firstLine="720"/>
        <w:rPr>
          <w:rFonts w:ascii="Times New Roman" w:hAnsi="Times New Roman" w:cs="Times New Roman"/>
          <w:sz w:val="24"/>
          <w:szCs w:val="24"/>
          <w:lang w:val="sr-Cyrl-CS"/>
        </w:rPr>
      </w:pPr>
      <w:r>
        <w:rPr>
          <w:rFonts w:ascii="Times New Roman" w:hAnsi="Times New Roman" w:cs="Times New Roman"/>
          <w:sz w:val="24"/>
          <w:szCs w:val="24"/>
          <w:lang w:val="sr-Cyrl-CS"/>
        </w:rPr>
        <w:t xml:space="preserve">Пописне листе које се односе на објекте који су у надлежности републичког грађевинског инспектора прослеђиване су Министарсрву гражевинарстава, </w:t>
      </w:r>
      <w:r w:rsidR="00A263AD">
        <w:rPr>
          <w:rFonts w:ascii="Times New Roman" w:hAnsi="Times New Roman" w:cs="Times New Roman"/>
          <w:sz w:val="24"/>
          <w:szCs w:val="24"/>
          <w:lang w:val="sr-Cyrl-CS"/>
        </w:rPr>
        <w:t xml:space="preserve">саобраћаја и инфратруктуре.- републичкој онспекцији. </w:t>
      </w:r>
    </w:p>
    <w:p w:rsidR="00771EFB" w:rsidRPr="00681893" w:rsidRDefault="00681893" w:rsidP="00771EFB">
      <w:pPr>
        <w:ind w:firstLine="720"/>
        <w:rPr>
          <w:rFonts w:ascii="Times New Roman" w:hAnsi="Times New Roman" w:cs="Times New Roman"/>
          <w:sz w:val="24"/>
          <w:szCs w:val="24"/>
          <w:lang w:val="sr-Cyrl-CS"/>
        </w:rPr>
      </w:pPr>
      <w:r w:rsidRPr="00681893">
        <w:rPr>
          <w:rFonts w:ascii="Times New Roman" w:hAnsi="Times New Roman" w:cs="Times New Roman"/>
          <w:sz w:val="24"/>
          <w:szCs w:val="24"/>
          <w:lang w:val="sr-Cyrl-CS"/>
        </w:rPr>
        <w:t>Г</w:t>
      </w:r>
      <w:r w:rsidR="00771EFB" w:rsidRPr="00681893">
        <w:rPr>
          <w:rFonts w:ascii="Times New Roman" w:hAnsi="Times New Roman" w:cs="Times New Roman"/>
          <w:sz w:val="24"/>
          <w:szCs w:val="24"/>
        </w:rPr>
        <w:t>рађевински инспектор</w:t>
      </w:r>
      <w:r w:rsidRPr="00681893">
        <w:rPr>
          <w:rFonts w:ascii="Times New Roman" w:hAnsi="Times New Roman" w:cs="Times New Roman"/>
          <w:sz w:val="24"/>
          <w:szCs w:val="24"/>
          <w:lang w:val="sr-Cyrl-CS"/>
        </w:rPr>
        <w:t xml:space="preserve"> је </w:t>
      </w:r>
      <w:r w:rsidR="00771EFB" w:rsidRPr="00681893">
        <w:rPr>
          <w:rFonts w:ascii="Times New Roman" w:hAnsi="Times New Roman" w:cs="Times New Roman"/>
          <w:sz w:val="24"/>
          <w:szCs w:val="24"/>
        </w:rPr>
        <w:t>благовремен</w:t>
      </w:r>
      <w:r w:rsidRPr="00681893">
        <w:rPr>
          <w:rFonts w:ascii="Times New Roman" w:hAnsi="Times New Roman" w:cs="Times New Roman"/>
          <w:sz w:val="24"/>
          <w:szCs w:val="24"/>
        </w:rPr>
        <w:t xml:space="preserve">о у </w:t>
      </w:r>
      <w:r w:rsidR="00303101">
        <w:rPr>
          <w:rFonts w:ascii="Times New Roman" w:hAnsi="Times New Roman" w:cs="Times New Roman"/>
          <w:sz w:val="24"/>
          <w:szCs w:val="24"/>
        </w:rPr>
        <w:t>току 201</w:t>
      </w:r>
      <w:r w:rsidR="00303101">
        <w:rPr>
          <w:rFonts w:ascii="Times New Roman" w:hAnsi="Times New Roman" w:cs="Times New Roman"/>
          <w:sz w:val="24"/>
          <w:szCs w:val="24"/>
          <w:lang w:val="sr-Cyrl-CS"/>
        </w:rPr>
        <w:t>7</w:t>
      </w:r>
      <w:r w:rsidRPr="00681893">
        <w:rPr>
          <w:rFonts w:ascii="Times New Roman" w:hAnsi="Times New Roman" w:cs="Times New Roman"/>
          <w:sz w:val="24"/>
          <w:szCs w:val="24"/>
        </w:rPr>
        <w:t>. године, поступи</w:t>
      </w:r>
      <w:r w:rsidRPr="00681893">
        <w:rPr>
          <w:rFonts w:ascii="Times New Roman" w:hAnsi="Times New Roman" w:cs="Times New Roman"/>
          <w:sz w:val="24"/>
          <w:szCs w:val="24"/>
          <w:lang w:val="sr-Cyrl-CS"/>
        </w:rPr>
        <w:t>о</w:t>
      </w:r>
      <w:r w:rsidR="00771EFB" w:rsidRPr="00681893">
        <w:rPr>
          <w:rFonts w:ascii="Times New Roman" w:hAnsi="Times New Roman" w:cs="Times New Roman"/>
          <w:sz w:val="24"/>
          <w:szCs w:val="24"/>
        </w:rPr>
        <w:t xml:space="preserve"> по свим налозима за достављање информац</w:t>
      </w:r>
      <w:r w:rsidRPr="00681893">
        <w:rPr>
          <w:rFonts w:ascii="Times New Roman" w:hAnsi="Times New Roman" w:cs="Times New Roman"/>
          <w:sz w:val="24"/>
          <w:szCs w:val="24"/>
        </w:rPr>
        <w:t xml:space="preserve">ије о предузетим мерама, које </w:t>
      </w:r>
      <w:r w:rsidRPr="00681893">
        <w:rPr>
          <w:rFonts w:ascii="Times New Roman" w:hAnsi="Times New Roman" w:cs="Times New Roman"/>
          <w:sz w:val="24"/>
          <w:szCs w:val="24"/>
          <w:lang w:val="sr-Cyrl-CS"/>
        </w:rPr>
        <w:t xml:space="preserve">је </w:t>
      </w:r>
      <w:r w:rsidR="00771EFB" w:rsidRPr="00681893">
        <w:rPr>
          <w:rFonts w:ascii="Times New Roman" w:hAnsi="Times New Roman" w:cs="Times New Roman"/>
          <w:sz w:val="24"/>
          <w:szCs w:val="24"/>
        </w:rPr>
        <w:t xml:space="preserve"> доб</w:t>
      </w:r>
      <w:r w:rsidRPr="00681893">
        <w:rPr>
          <w:rFonts w:ascii="Times New Roman" w:hAnsi="Times New Roman" w:cs="Times New Roman"/>
          <w:sz w:val="24"/>
          <w:szCs w:val="24"/>
        </w:rPr>
        <w:t>ија</w:t>
      </w:r>
      <w:r w:rsidRPr="00681893">
        <w:rPr>
          <w:rFonts w:ascii="Times New Roman" w:hAnsi="Times New Roman" w:cs="Times New Roman"/>
          <w:sz w:val="24"/>
          <w:szCs w:val="24"/>
          <w:lang w:val="sr-Cyrl-CS"/>
        </w:rPr>
        <w:t>о</w:t>
      </w:r>
      <w:r w:rsidR="00771EFB" w:rsidRPr="00681893">
        <w:rPr>
          <w:rFonts w:ascii="Times New Roman" w:hAnsi="Times New Roman" w:cs="Times New Roman"/>
          <w:sz w:val="24"/>
          <w:szCs w:val="24"/>
        </w:rPr>
        <w:t xml:space="preserve"> од републичких грађевинских инспектора, који су овлашћени да врше надзор над радом грађевинских инспектора и предузму законом предвиђене мере уколико утврде да нису поступали у складу са својим правима, дужностима и овлашћењима. </w:t>
      </w:r>
    </w:p>
    <w:p w:rsidR="00A263AD" w:rsidRDefault="00A263AD" w:rsidP="00681893">
      <w:pPr>
        <w:ind w:firstLine="720"/>
        <w:jc w:val="both"/>
        <w:rPr>
          <w:rFonts w:ascii="Times New Roman" w:hAnsi="Times New Roman" w:cs="Times New Roman"/>
          <w:b/>
          <w:sz w:val="24"/>
          <w:szCs w:val="24"/>
          <w:lang w:val="sr-Cyrl-CS"/>
        </w:rPr>
      </w:pPr>
    </w:p>
    <w:p w:rsidR="00771EFB" w:rsidRPr="00681893" w:rsidRDefault="00771EFB" w:rsidP="00681893">
      <w:pPr>
        <w:ind w:firstLine="720"/>
        <w:jc w:val="both"/>
        <w:rPr>
          <w:rFonts w:ascii="Times New Roman" w:hAnsi="Times New Roman" w:cs="Times New Roman"/>
          <w:b/>
          <w:sz w:val="24"/>
          <w:szCs w:val="24"/>
          <w:lang w:val="sr-Cyrl-CS"/>
        </w:rPr>
      </w:pPr>
      <w:r w:rsidRPr="00681893">
        <w:rPr>
          <w:rFonts w:ascii="Times New Roman" w:hAnsi="Times New Roman" w:cs="Times New Roman"/>
          <w:b/>
          <w:sz w:val="24"/>
          <w:szCs w:val="24"/>
        </w:rPr>
        <w:t xml:space="preserve">Општи показатељи </w:t>
      </w:r>
    </w:p>
    <w:p w:rsidR="00771EFB" w:rsidRPr="00681893" w:rsidRDefault="00771EFB" w:rsidP="00681893">
      <w:pPr>
        <w:ind w:firstLine="720"/>
        <w:jc w:val="both"/>
        <w:rPr>
          <w:rFonts w:ascii="Times New Roman" w:hAnsi="Times New Roman" w:cs="Times New Roman"/>
          <w:sz w:val="24"/>
          <w:szCs w:val="24"/>
          <w:lang w:val="sr-Cyrl-CS"/>
        </w:rPr>
      </w:pPr>
      <w:r w:rsidRPr="00681893">
        <w:rPr>
          <w:rFonts w:ascii="Times New Roman" w:hAnsi="Times New Roman" w:cs="Times New Roman"/>
          <w:sz w:val="24"/>
          <w:szCs w:val="24"/>
        </w:rPr>
        <w:t xml:space="preserve">У извештајној години </w:t>
      </w:r>
      <w:r w:rsidR="00303101">
        <w:rPr>
          <w:rFonts w:ascii="Times New Roman" w:hAnsi="Times New Roman" w:cs="Times New Roman"/>
          <w:sz w:val="24"/>
          <w:szCs w:val="24"/>
        </w:rPr>
        <w:t xml:space="preserve">отворено је укупно </w:t>
      </w:r>
      <w:proofErr w:type="gramStart"/>
      <w:r w:rsidR="00303101">
        <w:rPr>
          <w:rFonts w:ascii="Times New Roman" w:hAnsi="Times New Roman" w:cs="Times New Roman"/>
          <w:sz w:val="24"/>
          <w:szCs w:val="24"/>
          <w:lang w:val="sr-Cyrl-CS"/>
        </w:rPr>
        <w:t>2091</w:t>
      </w:r>
      <w:r w:rsidR="00C05A7F" w:rsidRPr="00681893">
        <w:rPr>
          <w:rFonts w:ascii="Times New Roman" w:hAnsi="Times New Roman" w:cs="Times New Roman"/>
          <w:sz w:val="24"/>
          <w:szCs w:val="24"/>
        </w:rPr>
        <w:t xml:space="preserve">  предмета</w:t>
      </w:r>
      <w:proofErr w:type="gramEnd"/>
      <w:r w:rsidR="00C05A7F" w:rsidRPr="00681893">
        <w:rPr>
          <w:rFonts w:ascii="Times New Roman" w:hAnsi="Times New Roman" w:cs="Times New Roman"/>
          <w:sz w:val="24"/>
          <w:szCs w:val="24"/>
        </w:rPr>
        <w:t xml:space="preserve"> од чега </w:t>
      </w:r>
      <w:r w:rsidR="00303101">
        <w:rPr>
          <w:rFonts w:ascii="Times New Roman" w:hAnsi="Times New Roman" w:cs="Times New Roman"/>
          <w:sz w:val="24"/>
          <w:szCs w:val="24"/>
          <w:lang w:val="sr-Cyrl-CS"/>
        </w:rPr>
        <w:t>18</w:t>
      </w:r>
      <w:r w:rsidR="00AB04FD">
        <w:rPr>
          <w:rFonts w:ascii="Times New Roman" w:hAnsi="Times New Roman" w:cs="Times New Roman"/>
          <w:sz w:val="24"/>
          <w:szCs w:val="24"/>
          <w:lang w:val="sr-Cyrl-CS"/>
        </w:rPr>
        <w:t xml:space="preserve"> </w:t>
      </w:r>
      <w:r w:rsidR="00303101">
        <w:rPr>
          <w:rFonts w:ascii="Times New Roman" w:hAnsi="Times New Roman" w:cs="Times New Roman"/>
          <w:sz w:val="24"/>
          <w:szCs w:val="24"/>
        </w:rPr>
        <w:t xml:space="preserve"> вануправних и 20</w:t>
      </w:r>
      <w:r w:rsidR="00303101">
        <w:rPr>
          <w:rFonts w:ascii="Times New Roman" w:hAnsi="Times New Roman" w:cs="Times New Roman"/>
          <w:sz w:val="24"/>
          <w:szCs w:val="24"/>
          <w:lang w:val="sr-Cyrl-CS"/>
        </w:rPr>
        <w:t>73</w:t>
      </w:r>
      <w:r w:rsidRPr="00681893">
        <w:rPr>
          <w:rFonts w:ascii="Times New Roman" w:hAnsi="Times New Roman" w:cs="Times New Roman"/>
          <w:sz w:val="24"/>
          <w:szCs w:val="24"/>
        </w:rPr>
        <w:t xml:space="preserve"> управних</w:t>
      </w:r>
      <w:r w:rsidR="00681893" w:rsidRPr="00681893">
        <w:rPr>
          <w:rFonts w:ascii="Times New Roman" w:hAnsi="Times New Roman" w:cs="Times New Roman"/>
          <w:sz w:val="24"/>
          <w:szCs w:val="24"/>
          <w:lang w:val="sr-Cyrl-CS"/>
        </w:rPr>
        <w:t xml:space="preserve">. </w:t>
      </w:r>
      <w:r w:rsidR="00AB04FD">
        <w:rPr>
          <w:rFonts w:ascii="Times New Roman" w:hAnsi="Times New Roman" w:cs="Times New Roman"/>
          <w:sz w:val="24"/>
          <w:szCs w:val="24"/>
          <w:lang w:val="sr-Cyrl-CS"/>
        </w:rPr>
        <w:t xml:space="preserve">Код поднетих пријава у </w:t>
      </w:r>
      <w:r w:rsidRPr="00681893">
        <w:rPr>
          <w:rFonts w:ascii="Times New Roman" w:hAnsi="Times New Roman" w:cs="Times New Roman"/>
          <w:sz w:val="24"/>
          <w:szCs w:val="24"/>
        </w:rPr>
        <w:t xml:space="preserve">ситуацији када је процењено да је ризик незнатан, а процена се врши најчешће у току инспекцијског надзора, грађевински инспектор је </w:t>
      </w:r>
      <w:r w:rsidRPr="00681893">
        <w:rPr>
          <w:rFonts w:ascii="Times New Roman" w:hAnsi="Times New Roman" w:cs="Times New Roman"/>
          <w:sz w:val="24"/>
          <w:szCs w:val="24"/>
        </w:rPr>
        <w:lastRenderedPageBreak/>
        <w:t xml:space="preserve">водио поступак као вануправни и о томе обавештавао што писаним путем, што електронским путем подносиоца пријаве. </w:t>
      </w:r>
    </w:p>
    <w:p w:rsidR="00771EFB" w:rsidRPr="00681893" w:rsidRDefault="00771EFB" w:rsidP="00681893">
      <w:pPr>
        <w:ind w:firstLine="720"/>
        <w:jc w:val="both"/>
        <w:rPr>
          <w:rFonts w:ascii="Times New Roman" w:hAnsi="Times New Roman" w:cs="Times New Roman"/>
          <w:sz w:val="24"/>
          <w:szCs w:val="24"/>
          <w:lang w:val="sr-Cyrl-CS"/>
        </w:rPr>
      </w:pPr>
      <w:proofErr w:type="gramStart"/>
      <w:r w:rsidRPr="00681893">
        <w:rPr>
          <w:rFonts w:ascii="Times New Roman" w:hAnsi="Times New Roman" w:cs="Times New Roman"/>
          <w:sz w:val="24"/>
          <w:szCs w:val="24"/>
        </w:rPr>
        <w:t>У складу са одредбама Закона о инспекцијском надзору грађевинска инспекција је донела годишњи План вршења инспекцијског надзора за 201</w:t>
      </w:r>
      <w:r w:rsidR="00A263AD">
        <w:rPr>
          <w:rFonts w:ascii="Times New Roman" w:hAnsi="Times New Roman" w:cs="Times New Roman"/>
          <w:sz w:val="24"/>
          <w:szCs w:val="24"/>
          <w:lang w:val="sr-Cyrl-CS"/>
        </w:rPr>
        <w:t>8</w:t>
      </w:r>
      <w:r w:rsidRPr="00681893">
        <w:rPr>
          <w:rFonts w:ascii="Times New Roman" w:hAnsi="Times New Roman" w:cs="Times New Roman"/>
          <w:sz w:val="24"/>
          <w:szCs w:val="24"/>
        </w:rPr>
        <w:t>.</w:t>
      </w:r>
      <w:proofErr w:type="gramEnd"/>
      <w:r w:rsidRPr="00681893">
        <w:rPr>
          <w:rFonts w:ascii="Times New Roman" w:hAnsi="Times New Roman" w:cs="Times New Roman"/>
          <w:sz w:val="24"/>
          <w:szCs w:val="24"/>
        </w:rPr>
        <w:t xml:space="preserve"> </w:t>
      </w:r>
      <w:proofErr w:type="gramStart"/>
      <w:r w:rsidRPr="00681893">
        <w:rPr>
          <w:rFonts w:ascii="Times New Roman" w:hAnsi="Times New Roman" w:cs="Times New Roman"/>
          <w:sz w:val="24"/>
          <w:szCs w:val="24"/>
        </w:rPr>
        <w:t>годину</w:t>
      </w:r>
      <w:proofErr w:type="gramEnd"/>
      <w:r w:rsidRPr="00681893">
        <w:rPr>
          <w:rFonts w:ascii="Times New Roman" w:hAnsi="Times New Roman" w:cs="Times New Roman"/>
          <w:sz w:val="24"/>
          <w:szCs w:val="24"/>
        </w:rPr>
        <w:t xml:space="preserve">, сачињени су и достављени Министарству грађевинарства, саобраћаја и инфраструктуре, </w:t>
      </w:r>
      <w:r w:rsidR="00681893" w:rsidRPr="00681893">
        <w:rPr>
          <w:rFonts w:ascii="Times New Roman" w:hAnsi="Times New Roman" w:cs="Times New Roman"/>
          <w:sz w:val="24"/>
          <w:szCs w:val="24"/>
        </w:rPr>
        <w:t>као изворно надлежн</w:t>
      </w:r>
      <w:r w:rsidR="00681893" w:rsidRPr="00681893">
        <w:rPr>
          <w:rFonts w:ascii="Times New Roman" w:hAnsi="Times New Roman" w:cs="Times New Roman"/>
          <w:sz w:val="24"/>
          <w:szCs w:val="24"/>
          <w:lang w:val="sr-Cyrl-CS"/>
        </w:rPr>
        <w:t>ом</w:t>
      </w:r>
      <w:r w:rsidR="00681893" w:rsidRPr="00681893">
        <w:rPr>
          <w:rFonts w:ascii="Times New Roman" w:hAnsi="Times New Roman" w:cs="Times New Roman"/>
          <w:sz w:val="24"/>
          <w:szCs w:val="24"/>
        </w:rPr>
        <w:t xml:space="preserve"> орган</w:t>
      </w:r>
      <w:r w:rsidR="00681893" w:rsidRPr="00681893">
        <w:rPr>
          <w:rFonts w:ascii="Times New Roman" w:hAnsi="Times New Roman" w:cs="Times New Roman"/>
          <w:sz w:val="24"/>
          <w:szCs w:val="24"/>
          <w:lang w:val="sr-Cyrl-CS"/>
        </w:rPr>
        <w:t>у</w:t>
      </w:r>
      <w:r w:rsidRPr="00681893">
        <w:rPr>
          <w:rFonts w:ascii="Times New Roman" w:hAnsi="Times New Roman" w:cs="Times New Roman"/>
          <w:sz w:val="24"/>
          <w:szCs w:val="24"/>
        </w:rPr>
        <w:t xml:space="preserve"> за вршење инспекцијског надзора из делокруга рада грађевинске инспекције. </w:t>
      </w:r>
    </w:p>
    <w:p w:rsidR="00771EFB" w:rsidRPr="00681893" w:rsidRDefault="00771EFB" w:rsidP="00771EFB">
      <w:pPr>
        <w:ind w:firstLine="720"/>
        <w:rPr>
          <w:rFonts w:ascii="Times New Roman" w:hAnsi="Times New Roman" w:cs="Times New Roman"/>
          <w:sz w:val="24"/>
          <w:szCs w:val="24"/>
          <w:lang w:val="sr-Cyrl-CS"/>
        </w:rPr>
      </w:pPr>
      <w:r w:rsidRPr="00681893">
        <w:rPr>
          <w:rFonts w:ascii="Times New Roman" w:hAnsi="Times New Roman" w:cs="Times New Roman"/>
          <w:sz w:val="24"/>
          <w:szCs w:val="24"/>
        </w:rPr>
        <w:t>Показатељи делотворности</w:t>
      </w:r>
    </w:p>
    <w:p w:rsidR="00771EFB" w:rsidRPr="00681893" w:rsidRDefault="00771EFB" w:rsidP="00771EFB">
      <w:pPr>
        <w:pStyle w:val="ListParagraph"/>
        <w:numPr>
          <w:ilvl w:val="0"/>
          <w:numId w:val="1"/>
        </w:numPr>
        <w:rPr>
          <w:rFonts w:ascii="Times New Roman" w:hAnsi="Times New Roman" w:cs="Times New Roman"/>
          <w:sz w:val="24"/>
          <w:szCs w:val="24"/>
          <w:lang w:val="sr-Cyrl-CS"/>
        </w:rPr>
      </w:pPr>
      <w:r w:rsidRPr="00681893">
        <w:rPr>
          <w:rFonts w:ascii="Times New Roman" w:hAnsi="Times New Roman" w:cs="Times New Roman"/>
          <w:sz w:val="24"/>
          <w:szCs w:val="24"/>
        </w:rPr>
        <w:t xml:space="preserve">Превентивно деловање и обавештавање јавности </w:t>
      </w:r>
    </w:p>
    <w:p w:rsidR="00771EFB" w:rsidRPr="00681893" w:rsidRDefault="00771EFB" w:rsidP="00681893">
      <w:pPr>
        <w:ind w:left="765" w:firstLine="360"/>
        <w:jc w:val="both"/>
        <w:rPr>
          <w:rFonts w:ascii="Times New Roman" w:hAnsi="Times New Roman" w:cs="Times New Roman"/>
          <w:sz w:val="24"/>
          <w:szCs w:val="24"/>
          <w:lang w:val="sr-Cyrl-CS"/>
        </w:rPr>
      </w:pPr>
      <w:r w:rsidRPr="00681893">
        <w:rPr>
          <w:rFonts w:ascii="Times New Roman" w:hAnsi="Times New Roman" w:cs="Times New Roman"/>
          <w:sz w:val="24"/>
          <w:szCs w:val="24"/>
        </w:rPr>
        <w:t>Грађевински инспектор</w:t>
      </w:r>
      <w:r w:rsidR="0070170A" w:rsidRPr="00681893">
        <w:rPr>
          <w:rFonts w:ascii="Times New Roman" w:hAnsi="Times New Roman" w:cs="Times New Roman"/>
          <w:sz w:val="24"/>
          <w:szCs w:val="24"/>
          <w:lang w:val="sr-Cyrl-CS"/>
        </w:rPr>
        <w:t xml:space="preserve"> </w:t>
      </w:r>
      <w:proofErr w:type="gramStart"/>
      <w:r w:rsidR="0070170A" w:rsidRPr="00681893">
        <w:rPr>
          <w:rFonts w:ascii="Times New Roman" w:hAnsi="Times New Roman" w:cs="Times New Roman"/>
          <w:sz w:val="24"/>
          <w:szCs w:val="24"/>
          <w:lang w:val="sr-Cyrl-CS"/>
        </w:rPr>
        <w:t xml:space="preserve">је </w:t>
      </w:r>
      <w:r w:rsidRPr="00681893">
        <w:rPr>
          <w:rFonts w:ascii="Times New Roman" w:hAnsi="Times New Roman" w:cs="Times New Roman"/>
          <w:sz w:val="24"/>
          <w:szCs w:val="24"/>
        </w:rPr>
        <w:t xml:space="preserve"> континуир</w:t>
      </w:r>
      <w:r w:rsidR="0070170A" w:rsidRPr="00681893">
        <w:rPr>
          <w:rFonts w:ascii="Times New Roman" w:hAnsi="Times New Roman" w:cs="Times New Roman"/>
          <w:sz w:val="24"/>
          <w:szCs w:val="24"/>
        </w:rPr>
        <w:t>ано</w:t>
      </w:r>
      <w:proofErr w:type="gramEnd"/>
      <w:r w:rsidR="0070170A" w:rsidRPr="00681893">
        <w:rPr>
          <w:rFonts w:ascii="Times New Roman" w:hAnsi="Times New Roman" w:cs="Times New Roman"/>
          <w:sz w:val="24"/>
          <w:szCs w:val="24"/>
        </w:rPr>
        <w:t xml:space="preserve"> пруж</w:t>
      </w:r>
      <w:r w:rsidR="0070170A" w:rsidRPr="00681893">
        <w:rPr>
          <w:rFonts w:ascii="Times New Roman" w:hAnsi="Times New Roman" w:cs="Times New Roman"/>
          <w:sz w:val="24"/>
          <w:szCs w:val="24"/>
          <w:lang w:val="sr-Cyrl-CS"/>
        </w:rPr>
        <w:t>ао</w:t>
      </w:r>
      <w:r w:rsidRPr="00681893">
        <w:rPr>
          <w:rFonts w:ascii="Times New Roman" w:hAnsi="Times New Roman" w:cs="Times New Roman"/>
          <w:sz w:val="24"/>
          <w:szCs w:val="24"/>
        </w:rPr>
        <w:t xml:space="preserve"> стручну помоћ у вршењу поверених послова у области инспекцијског надзора и заинтересованим лицима и надзираним субјектима давали стручна објашњења, укључујући обавештавање субјеката инспекцијског надзора у вези са обавезама из прописа и указивали субјекту на могуће забрањене, односно штетне последице његовог понашања. </w:t>
      </w:r>
    </w:p>
    <w:p w:rsidR="00771EFB" w:rsidRPr="00681893" w:rsidRDefault="00771EFB" w:rsidP="00771EFB">
      <w:pPr>
        <w:pStyle w:val="ListParagraph"/>
        <w:numPr>
          <w:ilvl w:val="0"/>
          <w:numId w:val="1"/>
        </w:numPr>
        <w:rPr>
          <w:rFonts w:ascii="Times New Roman" w:hAnsi="Times New Roman" w:cs="Times New Roman"/>
          <w:sz w:val="24"/>
          <w:szCs w:val="24"/>
          <w:lang w:val="sr-Cyrl-CS"/>
        </w:rPr>
      </w:pPr>
      <w:r w:rsidRPr="00681893">
        <w:rPr>
          <w:rFonts w:ascii="Times New Roman" w:hAnsi="Times New Roman" w:cs="Times New Roman"/>
          <w:sz w:val="24"/>
          <w:szCs w:val="24"/>
        </w:rPr>
        <w:t xml:space="preserve">Усклађености пословања и поступања са законом и прописима које се мерe контролним листама </w:t>
      </w:r>
    </w:p>
    <w:p w:rsidR="0070170A" w:rsidRPr="00681893" w:rsidRDefault="00771EFB" w:rsidP="00681893">
      <w:pPr>
        <w:ind w:left="765" w:firstLine="360"/>
        <w:jc w:val="both"/>
        <w:rPr>
          <w:rFonts w:ascii="Times New Roman" w:hAnsi="Times New Roman" w:cs="Times New Roman"/>
          <w:sz w:val="24"/>
          <w:szCs w:val="24"/>
          <w:lang w:val="sr-Cyrl-CS"/>
        </w:rPr>
      </w:pPr>
      <w:proofErr w:type="gramStart"/>
      <w:r w:rsidRPr="00681893">
        <w:rPr>
          <w:rFonts w:ascii="Times New Roman" w:hAnsi="Times New Roman" w:cs="Times New Roman"/>
          <w:sz w:val="24"/>
          <w:szCs w:val="24"/>
        </w:rPr>
        <w:t>У поступку редовног инспекцијског надзора, инспектор, поступајући у границама предмета инспекцијског надзора из налога за инспекцијски надзор, предузима оне провере и друге радње које су садржане у контролној листи.</w:t>
      </w:r>
      <w:proofErr w:type="gramEnd"/>
      <w:r w:rsidRPr="00681893">
        <w:rPr>
          <w:rFonts w:ascii="Times New Roman" w:hAnsi="Times New Roman" w:cs="Times New Roman"/>
          <w:sz w:val="24"/>
          <w:szCs w:val="24"/>
        </w:rPr>
        <w:t xml:space="preserve"> </w:t>
      </w:r>
      <w:proofErr w:type="gramStart"/>
      <w:r w:rsidRPr="00681893">
        <w:rPr>
          <w:rFonts w:ascii="Times New Roman" w:hAnsi="Times New Roman" w:cs="Times New Roman"/>
          <w:sz w:val="24"/>
          <w:szCs w:val="24"/>
        </w:rPr>
        <w:t>Уколико у току вршења инспекцијског надзора процени да постоји ризик ван контролне листе који је висок или критичан – инспектор покреће ванредан инспекцијски надзор.</w:t>
      </w:r>
      <w:proofErr w:type="gramEnd"/>
      <w:r w:rsidRPr="00681893">
        <w:rPr>
          <w:rFonts w:ascii="Times New Roman" w:hAnsi="Times New Roman" w:cs="Times New Roman"/>
          <w:sz w:val="24"/>
          <w:szCs w:val="24"/>
        </w:rPr>
        <w:t xml:space="preserve"> </w:t>
      </w:r>
      <w:proofErr w:type="gramStart"/>
      <w:r w:rsidRPr="00681893">
        <w:rPr>
          <w:rFonts w:ascii="Times New Roman" w:hAnsi="Times New Roman" w:cs="Times New Roman"/>
          <w:sz w:val="24"/>
          <w:szCs w:val="24"/>
        </w:rPr>
        <w:t>У поступку контроле утврђено је да је ниво усклађености поступања са прописима, а који се мери контролним листама задовољавајући.</w:t>
      </w:r>
      <w:proofErr w:type="gramEnd"/>
      <w:r w:rsidRPr="00681893">
        <w:rPr>
          <w:rFonts w:ascii="Times New Roman" w:hAnsi="Times New Roman" w:cs="Times New Roman"/>
          <w:sz w:val="24"/>
          <w:szCs w:val="24"/>
        </w:rPr>
        <w:t xml:space="preserve"> </w:t>
      </w:r>
    </w:p>
    <w:p w:rsidR="00106B73" w:rsidRPr="00681893" w:rsidRDefault="00106B73" w:rsidP="0070170A">
      <w:pPr>
        <w:pStyle w:val="ListParagraph"/>
        <w:numPr>
          <w:ilvl w:val="0"/>
          <w:numId w:val="1"/>
        </w:numPr>
        <w:rPr>
          <w:rFonts w:ascii="Times New Roman" w:hAnsi="Times New Roman" w:cs="Times New Roman"/>
          <w:sz w:val="24"/>
          <w:szCs w:val="24"/>
          <w:lang w:val="sr-Cyrl-CS"/>
        </w:rPr>
      </w:pPr>
      <w:r w:rsidRPr="00681893">
        <w:rPr>
          <w:rFonts w:ascii="Times New Roman" w:hAnsi="Times New Roman" w:cs="Times New Roman"/>
          <w:sz w:val="24"/>
          <w:szCs w:val="24"/>
          <w:lang w:val="sr-Cyrl-CS"/>
        </w:rPr>
        <w:t>Нерегистровани субјекти и предузете мере</w:t>
      </w:r>
    </w:p>
    <w:p w:rsidR="0070170A" w:rsidRPr="00681893" w:rsidRDefault="00106B73" w:rsidP="00106B73">
      <w:pPr>
        <w:ind w:left="765"/>
        <w:rPr>
          <w:rFonts w:ascii="Times New Roman" w:hAnsi="Times New Roman" w:cs="Times New Roman"/>
          <w:sz w:val="24"/>
          <w:szCs w:val="24"/>
          <w:lang w:val="sr-Cyrl-CS"/>
        </w:rPr>
      </w:pPr>
      <w:r w:rsidRPr="00681893">
        <w:rPr>
          <w:rFonts w:ascii="Times New Roman" w:hAnsi="Times New Roman" w:cs="Times New Roman"/>
          <w:sz w:val="24"/>
          <w:szCs w:val="24"/>
          <w:lang w:val="sr-Cyrl-CS"/>
        </w:rPr>
        <w:t xml:space="preserve">У </w:t>
      </w:r>
      <w:r w:rsidR="0070170A" w:rsidRPr="00681893">
        <w:rPr>
          <w:rFonts w:ascii="Times New Roman" w:hAnsi="Times New Roman" w:cs="Times New Roman"/>
          <w:sz w:val="24"/>
          <w:szCs w:val="24"/>
          <w:lang w:val="sr-Cyrl-CS"/>
        </w:rPr>
        <w:t xml:space="preserve"> току извештајн</w:t>
      </w:r>
      <w:r w:rsidRPr="00681893">
        <w:rPr>
          <w:rFonts w:ascii="Times New Roman" w:hAnsi="Times New Roman" w:cs="Times New Roman"/>
          <w:sz w:val="24"/>
          <w:szCs w:val="24"/>
          <w:lang w:val="sr-Cyrl-CS"/>
        </w:rPr>
        <w:t>ог</w:t>
      </w:r>
      <w:r w:rsidR="00951DDB">
        <w:rPr>
          <w:rFonts w:ascii="Times New Roman" w:hAnsi="Times New Roman" w:cs="Times New Roman"/>
          <w:sz w:val="24"/>
          <w:szCs w:val="24"/>
          <w:lang w:val="sr-Cyrl-CS"/>
        </w:rPr>
        <w:t xml:space="preserve"> периода изв</w:t>
      </w:r>
      <w:r w:rsidR="00A263AD">
        <w:rPr>
          <w:rFonts w:ascii="Times New Roman" w:hAnsi="Times New Roman" w:cs="Times New Roman"/>
          <w:sz w:val="24"/>
          <w:szCs w:val="24"/>
          <w:lang w:val="sr-Cyrl-CS"/>
        </w:rPr>
        <w:t>ршен је надзор над 7 нерегистрова</w:t>
      </w:r>
      <w:r w:rsidR="00951DDB">
        <w:rPr>
          <w:rFonts w:ascii="Times New Roman" w:hAnsi="Times New Roman" w:cs="Times New Roman"/>
          <w:sz w:val="24"/>
          <w:szCs w:val="24"/>
          <w:lang w:val="sr-Cyrl-CS"/>
        </w:rPr>
        <w:t>на</w:t>
      </w:r>
      <w:r w:rsidR="00A263AD">
        <w:rPr>
          <w:rFonts w:ascii="Times New Roman" w:hAnsi="Times New Roman" w:cs="Times New Roman"/>
          <w:sz w:val="24"/>
          <w:szCs w:val="24"/>
          <w:lang w:val="sr-Cyrl-CS"/>
        </w:rPr>
        <w:t xml:space="preserve"> субјекта</w:t>
      </w:r>
      <w:r w:rsidR="00AB04FD">
        <w:rPr>
          <w:rFonts w:ascii="Times New Roman" w:hAnsi="Times New Roman" w:cs="Times New Roman"/>
          <w:sz w:val="24"/>
          <w:szCs w:val="24"/>
          <w:lang w:val="sr-Cyrl-CS"/>
        </w:rPr>
        <w:t xml:space="preserve">, </w:t>
      </w:r>
      <w:r w:rsidRPr="00681893">
        <w:rPr>
          <w:rFonts w:ascii="Times New Roman" w:hAnsi="Times New Roman" w:cs="Times New Roman"/>
          <w:sz w:val="24"/>
          <w:szCs w:val="24"/>
          <w:lang w:val="sr-Cyrl-CS"/>
        </w:rPr>
        <w:t xml:space="preserve"> и донета су решења о уклањању објеката које су бесправно градили.</w:t>
      </w:r>
    </w:p>
    <w:p w:rsidR="00106B73" w:rsidRPr="00681893" w:rsidRDefault="00106B73" w:rsidP="0070170A">
      <w:pPr>
        <w:pStyle w:val="ListParagraph"/>
        <w:numPr>
          <w:ilvl w:val="0"/>
          <w:numId w:val="1"/>
        </w:numPr>
        <w:rPr>
          <w:rFonts w:ascii="Times New Roman" w:hAnsi="Times New Roman" w:cs="Times New Roman"/>
          <w:sz w:val="24"/>
          <w:szCs w:val="24"/>
          <w:lang w:val="sr-Cyrl-CS"/>
        </w:rPr>
      </w:pPr>
      <w:r w:rsidRPr="00681893">
        <w:rPr>
          <w:rFonts w:ascii="Times New Roman" w:hAnsi="Times New Roman" w:cs="Times New Roman"/>
          <w:sz w:val="24"/>
          <w:szCs w:val="24"/>
          <w:lang w:val="sr-Cyrl-CS"/>
        </w:rPr>
        <w:t xml:space="preserve">  Однос редовних и ванредних инспекцијскијских надзора </w:t>
      </w:r>
    </w:p>
    <w:p w:rsidR="00106B73" w:rsidRPr="00681893" w:rsidRDefault="00106B73" w:rsidP="00106B73">
      <w:pPr>
        <w:pStyle w:val="ListParagraph"/>
        <w:ind w:left="1125"/>
        <w:rPr>
          <w:rFonts w:ascii="Times New Roman" w:hAnsi="Times New Roman" w:cs="Times New Roman"/>
          <w:sz w:val="24"/>
          <w:szCs w:val="24"/>
          <w:lang w:val="sr-Cyrl-CS"/>
        </w:rPr>
      </w:pPr>
      <w:r w:rsidRPr="00681893">
        <w:rPr>
          <w:rFonts w:ascii="Times New Roman" w:hAnsi="Times New Roman" w:cs="Times New Roman"/>
          <w:sz w:val="24"/>
          <w:szCs w:val="24"/>
          <w:lang w:val="sr-Cyrl-CS"/>
        </w:rPr>
        <w:t>У току из</w:t>
      </w:r>
      <w:r w:rsidR="00A263AD">
        <w:rPr>
          <w:rFonts w:ascii="Times New Roman" w:hAnsi="Times New Roman" w:cs="Times New Roman"/>
          <w:sz w:val="24"/>
          <w:szCs w:val="24"/>
          <w:lang w:val="sr-Cyrl-CS"/>
        </w:rPr>
        <w:t>вештајног периода извршено је 16</w:t>
      </w:r>
      <w:r w:rsidRPr="00681893">
        <w:rPr>
          <w:rFonts w:ascii="Times New Roman" w:hAnsi="Times New Roman" w:cs="Times New Roman"/>
          <w:sz w:val="24"/>
          <w:szCs w:val="24"/>
          <w:lang w:val="sr-Cyrl-CS"/>
        </w:rPr>
        <w:t xml:space="preserve"> редовних инспекцијских надзора, од чега је једном субјекту наложено да обустави радове на изградњи објекта до испуњености услова, </w:t>
      </w:r>
    </w:p>
    <w:p w:rsidR="00106B73" w:rsidRPr="00681893" w:rsidRDefault="00106B73" w:rsidP="00106B73">
      <w:pPr>
        <w:pStyle w:val="ListParagraph"/>
        <w:ind w:left="1125"/>
        <w:rPr>
          <w:rFonts w:ascii="Times New Roman" w:hAnsi="Times New Roman" w:cs="Times New Roman"/>
          <w:sz w:val="24"/>
          <w:szCs w:val="24"/>
          <w:lang w:val="sr-Cyrl-CS"/>
        </w:rPr>
      </w:pPr>
    </w:p>
    <w:p w:rsidR="00771EFB" w:rsidRPr="00681893" w:rsidRDefault="00771EFB" w:rsidP="0070170A">
      <w:pPr>
        <w:pStyle w:val="ListParagraph"/>
        <w:numPr>
          <w:ilvl w:val="0"/>
          <w:numId w:val="2"/>
        </w:numPr>
        <w:rPr>
          <w:rFonts w:ascii="Times New Roman" w:hAnsi="Times New Roman" w:cs="Times New Roman"/>
          <w:sz w:val="24"/>
          <w:szCs w:val="24"/>
          <w:lang w:val="sr-Cyrl-CS"/>
        </w:rPr>
      </w:pPr>
      <w:r w:rsidRPr="00681893">
        <w:rPr>
          <w:rFonts w:ascii="Times New Roman" w:hAnsi="Times New Roman" w:cs="Times New Roman"/>
          <w:sz w:val="24"/>
          <w:szCs w:val="24"/>
        </w:rPr>
        <w:t xml:space="preserve">Координација инспекцијског надзора </w:t>
      </w:r>
    </w:p>
    <w:p w:rsidR="00771EFB" w:rsidRPr="00681893" w:rsidRDefault="00771EFB" w:rsidP="00AB04FD">
      <w:pPr>
        <w:ind w:left="765" w:firstLine="360"/>
        <w:jc w:val="both"/>
        <w:rPr>
          <w:rFonts w:ascii="Times New Roman" w:hAnsi="Times New Roman" w:cs="Times New Roman"/>
          <w:sz w:val="24"/>
          <w:szCs w:val="24"/>
          <w:lang w:val="sr-Cyrl-CS"/>
        </w:rPr>
      </w:pPr>
      <w:proofErr w:type="gramStart"/>
      <w:r w:rsidRPr="00681893">
        <w:rPr>
          <w:rFonts w:ascii="Times New Roman" w:hAnsi="Times New Roman" w:cs="Times New Roman"/>
          <w:sz w:val="24"/>
          <w:szCs w:val="24"/>
        </w:rPr>
        <w:t>У поступцима редовних или ванредних инспекцијских надзора грађевинска инспекција прослеђивала је другим инспекцијама записнике о утврђеном чињеничном стању, а чији предмет контроле није у њеној надлежности у складу са чл.</w:t>
      </w:r>
      <w:proofErr w:type="gramEnd"/>
      <w:r w:rsidRPr="00681893">
        <w:rPr>
          <w:rFonts w:ascii="Times New Roman" w:hAnsi="Times New Roman" w:cs="Times New Roman"/>
          <w:sz w:val="24"/>
          <w:szCs w:val="24"/>
        </w:rPr>
        <w:t xml:space="preserve"> 30. Закона о инспекцијском надзору. </w:t>
      </w:r>
    </w:p>
    <w:p w:rsidR="00106B73" w:rsidRPr="00681893" w:rsidRDefault="00106B73" w:rsidP="00106B73">
      <w:pPr>
        <w:pStyle w:val="ListParagraph"/>
        <w:numPr>
          <w:ilvl w:val="0"/>
          <w:numId w:val="2"/>
        </w:numPr>
        <w:rPr>
          <w:rFonts w:ascii="Times New Roman" w:hAnsi="Times New Roman" w:cs="Times New Roman"/>
          <w:sz w:val="24"/>
          <w:szCs w:val="24"/>
          <w:lang w:val="sr-Cyrl-CS"/>
        </w:rPr>
      </w:pPr>
      <w:r w:rsidRPr="00681893">
        <w:rPr>
          <w:rFonts w:ascii="Times New Roman" w:hAnsi="Times New Roman" w:cs="Times New Roman"/>
          <w:sz w:val="24"/>
          <w:szCs w:val="24"/>
          <w:lang w:val="sr-Cyrl-CS"/>
        </w:rPr>
        <w:lastRenderedPageBreak/>
        <w:t xml:space="preserve"> Ресурси </w:t>
      </w:r>
    </w:p>
    <w:p w:rsidR="00106B73" w:rsidRPr="00681893" w:rsidRDefault="00106B73" w:rsidP="00106B73">
      <w:pPr>
        <w:pStyle w:val="ListParagraph"/>
        <w:ind w:left="1005"/>
        <w:rPr>
          <w:rFonts w:ascii="Times New Roman" w:hAnsi="Times New Roman" w:cs="Times New Roman"/>
          <w:sz w:val="24"/>
          <w:szCs w:val="24"/>
          <w:lang w:val="sr-Cyrl-CS"/>
        </w:rPr>
      </w:pPr>
    </w:p>
    <w:p w:rsidR="00106B73" w:rsidRPr="00681893" w:rsidRDefault="00106B73" w:rsidP="00AB04FD">
      <w:pPr>
        <w:pStyle w:val="ListParagraph"/>
        <w:ind w:left="1005"/>
        <w:jc w:val="both"/>
        <w:rPr>
          <w:rFonts w:ascii="Times New Roman" w:hAnsi="Times New Roman" w:cs="Times New Roman"/>
          <w:sz w:val="24"/>
          <w:szCs w:val="24"/>
          <w:lang w:val="sr-Cyrl-CS"/>
        </w:rPr>
      </w:pPr>
      <w:r w:rsidRPr="00681893">
        <w:rPr>
          <w:rFonts w:ascii="Times New Roman" w:hAnsi="Times New Roman" w:cs="Times New Roman"/>
          <w:sz w:val="24"/>
          <w:szCs w:val="24"/>
          <w:lang w:val="sr-Cyrl-CS"/>
        </w:rPr>
        <w:t xml:space="preserve">У поступцима инспекцијског надзора инспектор није користио повећана материјална средства. </w:t>
      </w:r>
    </w:p>
    <w:p w:rsidR="00106B73" w:rsidRPr="00681893" w:rsidRDefault="00106B73" w:rsidP="00AB04FD">
      <w:pPr>
        <w:pStyle w:val="ListParagraph"/>
        <w:ind w:left="1005"/>
        <w:jc w:val="both"/>
        <w:rPr>
          <w:rFonts w:ascii="Times New Roman" w:hAnsi="Times New Roman" w:cs="Times New Roman"/>
          <w:sz w:val="24"/>
          <w:szCs w:val="24"/>
          <w:lang w:val="sr-Cyrl-CS"/>
        </w:rPr>
      </w:pPr>
    </w:p>
    <w:p w:rsidR="00771EFB" w:rsidRPr="00681893" w:rsidRDefault="00771EFB" w:rsidP="0070170A">
      <w:pPr>
        <w:pStyle w:val="ListParagraph"/>
        <w:numPr>
          <w:ilvl w:val="0"/>
          <w:numId w:val="2"/>
        </w:numPr>
        <w:rPr>
          <w:rFonts w:ascii="Times New Roman" w:hAnsi="Times New Roman" w:cs="Times New Roman"/>
          <w:sz w:val="24"/>
          <w:szCs w:val="24"/>
          <w:lang w:val="sr-Cyrl-CS"/>
        </w:rPr>
      </w:pPr>
      <w:r w:rsidRPr="00681893">
        <w:rPr>
          <w:rFonts w:ascii="Times New Roman" w:hAnsi="Times New Roman" w:cs="Times New Roman"/>
          <w:sz w:val="24"/>
          <w:szCs w:val="24"/>
        </w:rPr>
        <w:t xml:space="preserve">Придржавање рокова за поступање </w:t>
      </w:r>
    </w:p>
    <w:p w:rsidR="00771EFB" w:rsidRPr="00681893" w:rsidRDefault="00771EFB" w:rsidP="00AB04FD">
      <w:pPr>
        <w:ind w:left="765" w:firstLine="360"/>
        <w:jc w:val="both"/>
        <w:rPr>
          <w:rFonts w:ascii="Times New Roman" w:hAnsi="Times New Roman" w:cs="Times New Roman"/>
          <w:sz w:val="24"/>
          <w:szCs w:val="24"/>
          <w:lang w:val="sr-Cyrl-CS"/>
        </w:rPr>
      </w:pPr>
      <w:proofErr w:type="gramStart"/>
      <w:r w:rsidRPr="00681893">
        <w:rPr>
          <w:rFonts w:ascii="Times New Roman" w:hAnsi="Times New Roman" w:cs="Times New Roman"/>
          <w:sz w:val="24"/>
          <w:szCs w:val="24"/>
        </w:rPr>
        <w:t>Законом о инспекцијском надзору прописана је хитност у поступању у случају да се процени и утврди висок или критичан ризик, односно када то захтевају разлози спречавања или отклањања непосредне опасности по живот или здравље људи, имовину веће вредности, животну средину.</w:t>
      </w:r>
      <w:proofErr w:type="gramEnd"/>
      <w:r w:rsidRPr="00681893">
        <w:rPr>
          <w:rFonts w:ascii="Times New Roman" w:hAnsi="Times New Roman" w:cs="Times New Roman"/>
          <w:sz w:val="24"/>
          <w:szCs w:val="24"/>
        </w:rPr>
        <w:t xml:space="preserve"> </w:t>
      </w:r>
      <w:proofErr w:type="gramStart"/>
      <w:r w:rsidRPr="00681893">
        <w:rPr>
          <w:rFonts w:ascii="Times New Roman" w:hAnsi="Times New Roman" w:cs="Times New Roman"/>
          <w:sz w:val="24"/>
          <w:szCs w:val="24"/>
        </w:rPr>
        <w:t>По пријему телефонских пријава, пријава које стижу електронском поштом или оних заведених на писарници овог органа, грађевински инспектор је излазио на терен како би на основу процене степена ризика одлучивао о покретању инспекцијског надзора и предизимању мера из своје надлежности о чему су обавештавали подносиоце представки.</w:t>
      </w:r>
      <w:proofErr w:type="gramEnd"/>
      <w:r w:rsidRPr="00681893">
        <w:rPr>
          <w:rFonts w:ascii="Times New Roman" w:hAnsi="Times New Roman" w:cs="Times New Roman"/>
          <w:sz w:val="24"/>
          <w:szCs w:val="24"/>
        </w:rPr>
        <w:t xml:space="preserve"> Из разлога што још увек није уведен једиствен електронски информациони систем и повезаност са свим инспекцијама, а с друге стране поједини управни поступци трају дуже због прибављања неопходних података и спровођења испитних и доказних поступака, одговори нису понекад стизали у жељеним роковима подносилаца, али су испоштовани у складу са прописима. Управне радње и мере предузимане су и доношене у законским роковима, али ће се радити на томе да они буду још краћи нарочито када се ради о изласцима на терен и обавештавању подносиоца </w:t>
      </w:r>
      <w:proofErr w:type="gramStart"/>
      <w:r w:rsidRPr="00681893">
        <w:rPr>
          <w:rFonts w:ascii="Times New Roman" w:hAnsi="Times New Roman" w:cs="Times New Roman"/>
          <w:sz w:val="24"/>
          <w:szCs w:val="24"/>
        </w:rPr>
        <w:t>представки .</w:t>
      </w:r>
      <w:proofErr w:type="gramEnd"/>
    </w:p>
    <w:p w:rsidR="00771EFB" w:rsidRPr="00681893" w:rsidRDefault="00771EFB" w:rsidP="00AB04FD">
      <w:pPr>
        <w:ind w:left="765" w:firstLine="360"/>
        <w:jc w:val="both"/>
        <w:rPr>
          <w:rFonts w:ascii="Times New Roman" w:hAnsi="Times New Roman" w:cs="Times New Roman"/>
          <w:sz w:val="24"/>
          <w:szCs w:val="24"/>
          <w:lang w:val="sr-Cyrl-CS"/>
        </w:rPr>
      </w:pPr>
      <w:r w:rsidRPr="00681893">
        <w:rPr>
          <w:rFonts w:ascii="Times New Roman" w:hAnsi="Times New Roman" w:cs="Times New Roman"/>
          <w:sz w:val="24"/>
          <w:szCs w:val="24"/>
        </w:rPr>
        <w:t xml:space="preserve"> </w:t>
      </w:r>
      <w:proofErr w:type="gramStart"/>
      <w:r w:rsidRPr="00681893">
        <w:rPr>
          <w:rFonts w:ascii="Times New Roman" w:hAnsi="Times New Roman" w:cs="Times New Roman"/>
          <w:sz w:val="24"/>
          <w:szCs w:val="24"/>
        </w:rPr>
        <w:t>Чланом 42.</w:t>
      </w:r>
      <w:proofErr w:type="gramEnd"/>
      <w:r w:rsidRPr="00681893">
        <w:rPr>
          <w:rFonts w:ascii="Times New Roman" w:hAnsi="Times New Roman" w:cs="Times New Roman"/>
          <w:sz w:val="24"/>
          <w:szCs w:val="24"/>
        </w:rPr>
        <w:t xml:space="preserve"> </w:t>
      </w:r>
      <w:proofErr w:type="gramStart"/>
      <w:r w:rsidRPr="00681893">
        <w:rPr>
          <w:rFonts w:ascii="Times New Roman" w:hAnsi="Times New Roman" w:cs="Times New Roman"/>
          <w:sz w:val="24"/>
          <w:szCs w:val="24"/>
        </w:rPr>
        <w:t>Закона о инспекцијском надзору прописано је да ако грађевински инспектор код надзираног субјекта открије незаконитост која је кажњива по закону или другом пропису, инспектор надлежном правосудном органу подноси кривичну пријаву или захтев за покретање прекршајног поступка.</w:t>
      </w:r>
      <w:proofErr w:type="gramEnd"/>
      <w:r w:rsidRPr="00681893">
        <w:rPr>
          <w:rFonts w:ascii="Times New Roman" w:hAnsi="Times New Roman" w:cs="Times New Roman"/>
          <w:sz w:val="24"/>
          <w:szCs w:val="24"/>
        </w:rPr>
        <w:t xml:space="preserve"> </w:t>
      </w:r>
      <w:proofErr w:type="gramStart"/>
      <w:r w:rsidRPr="00681893">
        <w:rPr>
          <w:rFonts w:ascii="Times New Roman" w:hAnsi="Times New Roman" w:cs="Times New Roman"/>
          <w:sz w:val="24"/>
          <w:szCs w:val="24"/>
        </w:rPr>
        <w:t>С тим у вези, у току 201</w:t>
      </w:r>
      <w:r w:rsidR="00A263AD">
        <w:rPr>
          <w:rFonts w:ascii="Times New Roman" w:hAnsi="Times New Roman" w:cs="Times New Roman"/>
          <w:sz w:val="24"/>
          <w:szCs w:val="24"/>
          <w:lang w:val="sr-Cyrl-CS"/>
        </w:rPr>
        <w:t>8</w:t>
      </w:r>
      <w:r w:rsidR="00303101">
        <w:rPr>
          <w:rFonts w:ascii="Times New Roman" w:hAnsi="Times New Roman" w:cs="Times New Roman"/>
          <w:sz w:val="24"/>
          <w:szCs w:val="24"/>
        </w:rPr>
        <w:t>.</w:t>
      </w:r>
      <w:proofErr w:type="gramEnd"/>
      <w:r w:rsidR="00303101">
        <w:rPr>
          <w:rFonts w:ascii="Times New Roman" w:hAnsi="Times New Roman" w:cs="Times New Roman"/>
          <w:sz w:val="24"/>
          <w:szCs w:val="24"/>
        </w:rPr>
        <w:t xml:space="preserve"> </w:t>
      </w:r>
      <w:proofErr w:type="gramStart"/>
      <w:r w:rsidR="00303101">
        <w:rPr>
          <w:rFonts w:ascii="Times New Roman" w:hAnsi="Times New Roman" w:cs="Times New Roman"/>
          <w:sz w:val="24"/>
          <w:szCs w:val="24"/>
        </w:rPr>
        <w:t xml:space="preserve">Године, поднето је укупно </w:t>
      </w:r>
      <w:r w:rsidR="00A263AD">
        <w:rPr>
          <w:rFonts w:ascii="Times New Roman" w:hAnsi="Times New Roman" w:cs="Times New Roman"/>
          <w:sz w:val="24"/>
          <w:szCs w:val="24"/>
          <w:lang w:val="sr-Cyrl-CS"/>
        </w:rPr>
        <w:t>2</w:t>
      </w:r>
      <w:r w:rsidR="00C05A7F" w:rsidRPr="00681893">
        <w:rPr>
          <w:rFonts w:ascii="Times New Roman" w:hAnsi="Times New Roman" w:cs="Times New Roman"/>
          <w:sz w:val="24"/>
          <w:szCs w:val="24"/>
        </w:rPr>
        <w:t xml:space="preserve"> </w:t>
      </w:r>
      <w:r w:rsidR="00A263AD">
        <w:rPr>
          <w:rFonts w:ascii="Times New Roman" w:hAnsi="Times New Roman" w:cs="Times New Roman"/>
          <w:sz w:val="24"/>
          <w:szCs w:val="24"/>
        </w:rPr>
        <w:t>кривичн</w:t>
      </w:r>
      <w:r w:rsidR="00A263AD">
        <w:rPr>
          <w:rFonts w:ascii="Times New Roman" w:hAnsi="Times New Roman" w:cs="Times New Roman"/>
          <w:sz w:val="24"/>
          <w:szCs w:val="24"/>
          <w:lang w:val="sr-Cyrl-CS"/>
        </w:rPr>
        <w:t>е</w:t>
      </w:r>
      <w:r w:rsidR="00A263AD">
        <w:rPr>
          <w:rFonts w:ascii="Times New Roman" w:hAnsi="Times New Roman" w:cs="Times New Roman"/>
          <w:sz w:val="24"/>
          <w:szCs w:val="24"/>
        </w:rPr>
        <w:t xml:space="preserve"> пријав</w:t>
      </w:r>
      <w:r w:rsidR="00A263AD">
        <w:rPr>
          <w:rFonts w:ascii="Times New Roman" w:hAnsi="Times New Roman" w:cs="Times New Roman"/>
          <w:sz w:val="24"/>
          <w:szCs w:val="24"/>
          <w:lang w:val="sr-Cyrl-CS"/>
        </w:rPr>
        <w:t>е</w:t>
      </w:r>
      <w:r w:rsidRPr="00681893">
        <w:rPr>
          <w:rFonts w:ascii="Times New Roman" w:hAnsi="Times New Roman" w:cs="Times New Roman"/>
          <w:sz w:val="24"/>
          <w:szCs w:val="24"/>
        </w:rPr>
        <w:t>.</w:t>
      </w:r>
      <w:proofErr w:type="gramEnd"/>
      <w:r w:rsidRPr="00681893">
        <w:rPr>
          <w:rFonts w:ascii="Times New Roman" w:hAnsi="Times New Roman" w:cs="Times New Roman"/>
          <w:sz w:val="24"/>
          <w:szCs w:val="24"/>
        </w:rPr>
        <w:t xml:space="preserve"> </w:t>
      </w:r>
    </w:p>
    <w:p w:rsidR="00106B73" w:rsidRPr="00681893" w:rsidRDefault="00106B73" w:rsidP="00106B73">
      <w:pPr>
        <w:pStyle w:val="ListParagraph"/>
        <w:numPr>
          <w:ilvl w:val="0"/>
          <w:numId w:val="2"/>
        </w:numPr>
        <w:rPr>
          <w:rFonts w:ascii="Times New Roman" w:hAnsi="Times New Roman" w:cs="Times New Roman"/>
          <w:sz w:val="24"/>
          <w:szCs w:val="24"/>
          <w:lang w:val="sr-Cyrl-CS"/>
        </w:rPr>
      </w:pPr>
      <w:r w:rsidRPr="00681893">
        <w:rPr>
          <w:rFonts w:ascii="Times New Roman" w:hAnsi="Times New Roman" w:cs="Times New Roman"/>
          <w:sz w:val="24"/>
          <w:szCs w:val="24"/>
          <w:lang w:val="sr-Cyrl-CS"/>
        </w:rPr>
        <w:t xml:space="preserve">Законитост управних аката </w:t>
      </w:r>
    </w:p>
    <w:p w:rsidR="00681893" w:rsidRPr="00681893" w:rsidRDefault="00106B73" w:rsidP="00106B73">
      <w:pPr>
        <w:pStyle w:val="ListParagraph"/>
        <w:ind w:left="1005"/>
        <w:rPr>
          <w:rFonts w:ascii="Times New Roman" w:hAnsi="Times New Roman" w:cs="Times New Roman"/>
          <w:sz w:val="24"/>
          <w:szCs w:val="24"/>
          <w:lang w:val="sr-Cyrl-CS"/>
        </w:rPr>
      </w:pPr>
      <w:r w:rsidRPr="00681893">
        <w:rPr>
          <w:rFonts w:ascii="Times New Roman" w:hAnsi="Times New Roman" w:cs="Times New Roman"/>
          <w:sz w:val="24"/>
          <w:szCs w:val="24"/>
          <w:lang w:val="sr-Cyrl-CS"/>
        </w:rPr>
        <w:t xml:space="preserve">Грађевински инпектор врши надзор на основу </w:t>
      </w:r>
      <w:r w:rsidR="00681893" w:rsidRPr="00681893">
        <w:rPr>
          <w:rFonts w:ascii="Times New Roman" w:hAnsi="Times New Roman" w:cs="Times New Roman"/>
          <w:sz w:val="24"/>
          <w:szCs w:val="24"/>
          <w:lang w:val="sr-Cyrl-CS"/>
        </w:rPr>
        <w:t>:</w:t>
      </w:r>
    </w:p>
    <w:p w:rsidR="00681893" w:rsidRPr="00681893" w:rsidRDefault="00681893" w:rsidP="00681893">
      <w:pPr>
        <w:spacing w:after="0"/>
        <w:ind w:left="720"/>
        <w:jc w:val="both"/>
        <w:rPr>
          <w:rFonts w:ascii="Times New Roman" w:hAnsi="Times New Roman" w:cs="Times New Roman"/>
          <w:b/>
          <w:sz w:val="24"/>
          <w:szCs w:val="24"/>
          <w:lang w:val="sr-Cyrl-CS"/>
        </w:rPr>
      </w:pPr>
    </w:p>
    <w:p w:rsidR="00681893" w:rsidRPr="00681893" w:rsidRDefault="00681893" w:rsidP="00681893">
      <w:pPr>
        <w:spacing w:after="0"/>
        <w:ind w:left="720"/>
        <w:jc w:val="both"/>
        <w:rPr>
          <w:rFonts w:ascii="Times New Roman" w:hAnsi="Times New Roman" w:cs="Times New Roman"/>
          <w:sz w:val="24"/>
          <w:szCs w:val="24"/>
          <w:lang w:val="sr-Cyrl-CS"/>
        </w:rPr>
      </w:pPr>
      <w:r w:rsidRPr="00681893">
        <w:rPr>
          <w:rFonts w:ascii="Times New Roman" w:hAnsi="Times New Roman" w:cs="Times New Roman"/>
          <w:sz w:val="24"/>
          <w:szCs w:val="24"/>
          <w:lang w:val="sr-Cyrl-CS"/>
        </w:rPr>
        <w:t>Закона о општем управном поступку,</w:t>
      </w:r>
    </w:p>
    <w:p w:rsidR="00681893" w:rsidRPr="00681893" w:rsidRDefault="00681893" w:rsidP="00681893">
      <w:pPr>
        <w:spacing w:after="0"/>
        <w:ind w:left="720"/>
        <w:jc w:val="both"/>
        <w:rPr>
          <w:rFonts w:ascii="Times New Roman" w:hAnsi="Times New Roman" w:cs="Times New Roman"/>
          <w:sz w:val="24"/>
          <w:szCs w:val="24"/>
          <w:lang w:val="sr-Cyrl-CS"/>
        </w:rPr>
      </w:pPr>
      <w:r w:rsidRPr="00681893">
        <w:rPr>
          <w:rFonts w:ascii="Times New Roman" w:hAnsi="Times New Roman" w:cs="Times New Roman"/>
          <w:sz w:val="24"/>
          <w:szCs w:val="24"/>
          <w:lang w:val="sr-Cyrl-CS"/>
        </w:rPr>
        <w:t>Закона о инспекцијском надзору,</w:t>
      </w:r>
    </w:p>
    <w:p w:rsidR="00681893" w:rsidRPr="00681893" w:rsidRDefault="00681893" w:rsidP="00681893">
      <w:pPr>
        <w:spacing w:after="0"/>
        <w:ind w:left="720"/>
        <w:jc w:val="both"/>
        <w:rPr>
          <w:rFonts w:ascii="Times New Roman" w:hAnsi="Times New Roman" w:cs="Times New Roman"/>
          <w:sz w:val="24"/>
          <w:szCs w:val="24"/>
          <w:lang w:val="sr-Cyrl-CS"/>
        </w:rPr>
      </w:pPr>
      <w:r w:rsidRPr="00681893">
        <w:rPr>
          <w:rFonts w:ascii="Times New Roman" w:hAnsi="Times New Roman" w:cs="Times New Roman"/>
          <w:sz w:val="24"/>
          <w:szCs w:val="24"/>
          <w:lang w:val="sr-Cyrl-CS"/>
        </w:rPr>
        <w:t>Закона о планирању и изградњи.</w:t>
      </w:r>
    </w:p>
    <w:p w:rsidR="00681893" w:rsidRPr="00681893" w:rsidRDefault="00681893" w:rsidP="00681893">
      <w:pPr>
        <w:spacing w:after="0"/>
        <w:ind w:left="720"/>
        <w:jc w:val="both"/>
        <w:rPr>
          <w:rFonts w:ascii="Times New Roman" w:hAnsi="Times New Roman" w:cs="Times New Roman"/>
          <w:sz w:val="24"/>
          <w:szCs w:val="24"/>
          <w:lang w:val="sr-Cyrl-CS"/>
        </w:rPr>
      </w:pPr>
      <w:r w:rsidRPr="00681893">
        <w:rPr>
          <w:rFonts w:ascii="Times New Roman" w:hAnsi="Times New Roman" w:cs="Times New Roman"/>
          <w:sz w:val="24"/>
          <w:szCs w:val="24"/>
          <w:lang w:val="sr-Cyrl-CS"/>
        </w:rPr>
        <w:t>Закона о озакоњењу објеката,</w:t>
      </w:r>
    </w:p>
    <w:p w:rsidR="00681893" w:rsidRPr="00681893" w:rsidRDefault="00681893" w:rsidP="00681893">
      <w:pPr>
        <w:spacing w:after="0"/>
        <w:ind w:left="720"/>
        <w:jc w:val="both"/>
        <w:rPr>
          <w:rFonts w:ascii="Times New Roman" w:hAnsi="Times New Roman" w:cs="Times New Roman"/>
          <w:sz w:val="24"/>
          <w:szCs w:val="24"/>
          <w:lang w:val="sr-Cyrl-CS"/>
        </w:rPr>
      </w:pPr>
      <w:r w:rsidRPr="00681893">
        <w:rPr>
          <w:rFonts w:ascii="Times New Roman" w:hAnsi="Times New Roman" w:cs="Times New Roman"/>
          <w:sz w:val="24"/>
          <w:szCs w:val="24"/>
          <w:lang w:val="sr-Cyrl-CS"/>
        </w:rPr>
        <w:t>Закона о одржавању стамбених зграда ( у делу надзора који је стављен у надлежност грађевинском инспектору актом о систематизацији послова у општинској управи ),</w:t>
      </w:r>
    </w:p>
    <w:p w:rsidR="00681893" w:rsidRPr="00681893" w:rsidRDefault="00681893" w:rsidP="00681893">
      <w:pPr>
        <w:spacing w:after="0"/>
        <w:ind w:left="720"/>
        <w:jc w:val="both"/>
        <w:rPr>
          <w:rFonts w:ascii="Times New Roman" w:hAnsi="Times New Roman" w:cs="Times New Roman"/>
          <w:sz w:val="24"/>
          <w:szCs w:val="24"/>
          <w:lang w:val="sr-Cyrl-CS"/>
        </w:rPr>
      </w:pPr>
      <w:r w:rsidRPr="00681893">
        <w:rPr>
          <w:rFonts w:ascii="Times New Roman" w:hAnsi="Times New Roman" w:cs="Times New Roman"/>
          <w:sz w:val="24"/>
          <w:szCs w:val="24"/>
          <w:lang w:val="sr-Cyrl-CS"/>
        </w:rPr>
        <w:t>Подзаконских прописа и Одлука скупштине општине Голубац у надлежности грађевинског инспектора.</w:t>
      </w:r>
    </w:p>
    <w:p w:rsidR="00106B73" w:rsidRPr="00681893" w:rsidRDefault="00106B73" w:rsidP="00106B73">
      <w:pPr>
        <w:pStyle w:val="ListParagraph"/>
        <w:ind w:left="1005"/>
        <w:rPr>
          <w:rFonts w:ascii="Times New Roman" w:hAnsi="Times New Roman" w:cs="Times New Roman"/>
          <w:sz w:val="24"/>
          <w:szCs w:val="24"/>
          <w:lang w:val="sr-Cyrl-CS"/>
        </w:rPr>
      </w:pPr>
      <w:r w:rsidRPr="00681893">
        <w:rPr>
          <w:rFonts w:ascii="Times New Roman" w:hAnsi="Times New Roman" w:cs="Times New Roman"/>
          <w:sz w:val="24"/>
          <w:szCs w:val="24"/>
          <w:lang w:val="sr-Cyrl-CS"/>
        </w:rPr>
        <w:lastRenderedPageBreak/>
        <w:t xml:space="preserve"> </w:t>
      </w:r>
    </w:p>
    <w:p w:rsidR="00681893" w:rsidRPr="00681893" w:rsidRDefault="00681893" w:rsidP="00681893">
      <w:pPr>
        <w:pStyle w:val="ListParagraph"/>
        <w:ind w:left="1005"/>
        <w:rPr>
          <w:rFonts w:ascii="Times New Roman" w:hAnsi="Times New Roman" w:cs="Times New Roman"/>
          <w:sz w:val="24"/>
          <w:szCs w:val="24"/>
          <w:lang w:val="sr-Cyrl-CS"/>
        </w:rPr>
      </w:pPr>
    </w:p>
    <w:p w:rsidR="00106B73" w:rsidRPr="00681893" w:rsidRDefault="00106B73" w:rsidP="00106B73">
      <w:pPr>
        <w:pStyle w:val="ListParagraph"/>
        <w:numPr>
          <w:ilvl w:val="0"/>
          <w:numId w:val="2"/>
        </w:numPr>
        <w:rPr>
          <w:rFonts w:ascii="Times New Roman" w:hAnsi="Times New Roman" w:cs="Times New Roman"/>
          <w:sz w:val="24"/>
          <w:szCs w:val="24"/>
          <w:lang w:val="sr-Cyrl-CS"/>
        </w:rPr>
      </w:pPr>
      <w:r w:rsidRPr="00681893">
        <w:rPr>
          <w:rFonts w:ascii="Times New Roman" w:hAnsi="Times New Roman" w:cs="Times New Roman"/>
          <w:sz w:val="24"/>
          <w:szCs w:val="24"/>
          <w:lang w:val="sr-Cyrl-CS"/>
        </w:rPr>
        <w:t>Притужбе на рад инспекције</w:t>
      </w:r>
    </w:p>
    <w:p w:rsidR="00106B73" w:rsidRPr="00681893" w:rsidRDefault="00106B73" w:rsidP="00AB04FD">
      <w:pPr>
        <w:pStyle w:val="ListParagraph"/>
        <w:ind w:left="1005"/>
        <w:jc w:val="both"/>
        <w:rPr>
          <w:rFonts w:ascii="Times New Roman" w:hAnsi="Times New Roman" w:cs="Times New Roman"/>
          <w:sz w:val="24"/>
          <w:szCs w:val="24"/>
          <w:lang w:val="sr-Cyrl-CS"/>
        </w:rPr>
      </w:pPr>
      <w:r w:rsidRPr="00681893">
        <w:rPr>
          <w:rFonts w:ascii="Times New Roman" w:hAnsi="Times New Roman" w:cs="Times New Roman"/>
          <w:sz w:val="24"/>
          <w:szCs w:val="24"/>
          <w:lang w:val="sr-Cyrl-CS"/>
        </w:rPr>
        <w:t>На рад грађев</w:t>
      </w:r>
      <w:r w:rsidR="00A263AD">
        <w:rPr>
          <w:rFonts w:ascii="Times New Roman" w:hAnsi="Times New Roman" w:cs="Times New Roman"/>
          <w:sz w:val="24"/>
          <w:szCs w:val="24"/>
          <w:lang w:val="sr-Cyrl-CS"/>
        </w:rPr>
        <w:t xml:space="preserve">инског инспектора поднете је 1 </w:t>
      </w:r>
      <w:r w:rsidRPr="00681893">
        <w:rPr>
          <w:rFonts w:ascii="Times New Roman" w:hAnsi="Times New Roman" w:cs="Times New Roman"/>
          <w:sz w:val="24"/>
          <w:szCs w:val="24"/>
          <w:lang w:val="sr-Cyrl-CS"/>
        </w:rPr>
        <w:t xml:space="preserve"> притужб</w:t>
      </w:r>
      <w:r w:rsidR="00A263AD">
        <w:rPr>
          <w:rFonts w:ascii="Times New Roman" w:hAnsi="Times New Roman" w:cs="Times New Roman"/>
          <w:sz w:val="24"/>
          <w:szCs w:val="24"/>
          <w:lang w:val="sr-Cyrl-CS"/>
        </w:rPr>
        <w:t>а</w:t>
      </w:r>
      <w:r w:rsidRPr="00681893">
        <w:rPr>
          <w:rFonts w:ascii="Times New Roman" w:hAnsi="Times New Roman" w:cs="Times New Roman"/>
          <w:sz w:val="24"/>
          <w:szCs w:val="24"/>
          <w:lang w:val="sr-Cyrl-CS"/>
        </w:rPr>
        <w:t xml:space="preserve"> надлежном Министарству, на кој</w:t>
      </w:r>
      <w:r w:rsidR="00A263AD">
        <w:rPr>
          <w:rFonts w:ascii="Times New Roman" w:hAnsi="Times New Roman" w:cs="Times New Roman"/>
          <w:sz w:val="24"/>
          <w:szCs w:val="24"/>
          <w:lang w:val="sr-Cyrl-CS"/>
        </w:rPr>
        <w:t>у</w:t>
      </w:r>
      <w:r w:rsidRPr="00681893">
        <w:rPr>
          <w:rFonts w:ascii="Times New Roman" w:hAnsi="Times New Roman" w:cs="Times New Roman"/>
          <w:sz w:val="24"/>
          <w:szCs w:val="24"/>
          <w:lang w:val="sr-Cyrl-CS"/>
        </w:rPr>
        <w:t xml:space="preserve"> ј</w:t>
      </w:r>
      <w:r w:rsidR="00A263AD">
        <w:rPr>
          <w:rFonts w:ascii="Times New Roman" w:hAnsi="Times New Roman" w:cs="Times New Roman"/>
          <w:sz w:val="24"/>
          <w:szCs w:val="24"/>
          <w:lang w:val="sr-Cyrl-CS"/>
        </w:rPr>
        <w:t xml:space="preserve">е грађевински инспектор поднео </w:t>
      </w:r>
      <w:r w:rsidRPr="00681893">
        <w:rPr>
          <w:rFonts w:ascii="Times New Roman" w:hAnsi="Times New Roman" w:cs="Times New Roman"/>
          <w:sz w:val="24"/>
          <w:szCs w:val="24"/>
          <w:lang w:val="sr-Cyrl-CS"/>
        </w:rPr>
        <w:t xml:space="preserve"> извештај о поступању. </w:t>
      </w:r>
    </w:p>
    <w:p w:rsidR="008D0C80" w:rsidRDefault="008D0C80" w:rsidP="008D0C80">
      <w:pPr>
        <w:pStyle w:val="NoSpacing"/>
        <w:rPr>
          <w:sz w:val="24"/>
          <w:szCs w:val="24"/>
          <w:lang w:val="sr-Cyrl-CS"/>
        </w:rPr>
      </w:pPr>
      <w:r w:rsidRPr="008D0C80">
        <w:rPr>
          <w:sz w:val="24"/>
          <w:szCs w:val="24"/>
          <w:lang w:val="sr-Cyrl-CS"/>
        </w:rPr>
        <w:t xml:space="preserve">         </w:t>
      </w:r>
      <w:r w:rsidR="00106B73" w:rsidRPr="008D0C80">
        <w:rPr>
          <w:sz w:val="24"/>
          <w:szCs w:val="24"/>
          <w:lang w:val="sr-Cyrl-CS"/>
        </w:rPr>
        <w:t>10 . Обуке запослених</w:t>
      </w:r>
    </w:p>
    <w:p w:rsidR="008D0C80" w:rsidRPr="00951DDB" w:rsidRDefault="008D0C80" w:rsidP="008D0C80">
      <w:pPr>
        <w:pStyle w:val="NoSpacing"/>
        <w:rPr>
          <w:rFonts w:ascii="Times New Roman" w:hAnsi="Times New Roman" w:cs="Times New Roman"/>
          <w:sz w:val="24"/>
          <w:szCs w:val="24"/>
          <w:lang w:val="sr-Cyrl-CS"/>
        </w:rPr>
      </w:pPr>
      <w:r>
        <w:rPr>
          <w:sz w:val="24"/>
          <w:szCs w:val="24"/>
          <w:lang w:val="sr-Cyrl-CS"/>
        </w:rPr>
        <w:tab/>
        <w:t xml:space="preserve">     </w:t>
      </w:r>
      <w:r w:rsidRPr="00951DDB">
        <w:rPr>
          <w:rFonts w:ascii="Times New Roman" w:hAnsi="Times New Roman" w:cs="Times New Roman"/>
          <w:sz w:val="24"/>
          <w:szCs w:val="24"/>
          <w:lang w:val="sr-Cyrl-CS"/>
        </w:rPr>
        <w:t>Грађевински инспектор је присуствовао обуци за коришћење софтвера за</w:t>
      </w:r>
      <w:r w:rsidR="00951DDB" w:rsidRPr="00951DDB">
        <w:rPr>
          <w:rFonts w:ascii="Times New Roman" w:hAnsi="Times New Roman" w:cs="Times New Roman"/>
          <w:sz w:val="24"/>
          <w:szCs w:val="24"/>
          <w:lang w:val="sr-Cyrl-CS"/>
        </w:rPr>
        <w:t xml:space="preserve"> формирање </w:t>
      </w:r>
      <w:r w:rsidR="00951DDB">
        <w:rPr>
          <w:rFonts w:ascii="Times New Roman" w:hAnsi="Times New Roman" w:cs="Times New Roman"/>
          <w:sz w:val="24"/>
          <w:szCs w:val="24"/>
          <w:lang w:val="sr-Cyrl-CS"/>
        </w:rPr>
        <w:t>базе незаконитих незаконито изграђених  објеката</w:t>
      </w:r>
    </w:p>
    <w:p w:rsidR="008D0C80" w:rsidRDefault="008D0C80" w:rsidP="008D0C80">
      <w:pPr>
        <w:pStyle w:val="NoSpacing"/>
        <w:rPr>
          <w:lang w:val="sr-Cyrl-CS"/>
        </w:rPr>
      </w:pPr>
    </w:p>
    <w:p w:rsidR="00951DDB" w:rsidRDefault="00106B73" w:rsidP="00951DDB">
      <w:pPr>
        <w:ind w:left="765"/>
        <w:rPr>
          <w:rFonts w:ascii="Times New Roman" w:hAnsi="Times New Roman" w:cs="Times New Roman"/>
          <w:sz w:val="24"/>
          <w:szCs w:val="24"/>
          <w:lang w:val="sr-Cyrl-CS"/>
        </w:rPr>
      </w:pPr>
      <w:r w:rsidRPr="00681893">
        <w:rPr>
          <w:rFonts w:ascii="Times New Roman" w:hAnsi="Times New Roman" w:cs="Times New Roman"/>
          <w:sz w:val="24"/>
          <w:szCs w:val="24"/>
        </w:rPr>
        <w:t xml:space="preserve">. </w:t>
      </w:r>
    </w:p>
    <w:p w:rsidR="00771EFB" w:rsidRPr="00951DDB" w:rsidRDefault="00951DDB" w:rsidP="00951DDB">
      <w:pPr>
        <w:rPr>
          <w:rFonts w:ascii="Times New Roman" w:hAnsi="Times New Roman" w:cs="Times New Roman"/>
          <w:sz w:val="24"/>
          <w:szCs w:val="24"/>
          <w:lang w:val="sr-Cyrl-CS"/>
        </w:rPr>
      </w:pPr>
      <w:r w:rsidRPr="00951DDB">
        <w:rPr>
          <w:rFonts w:ascii="Times New Roman" w:hAnsi="Times New Roman" w:cs="Times New Roman"/>
          <w:sz w:val="24"/>
          <w:szCs w:val="24"/>
          <w:lang w:val="sr-Cyrl-CS"/>
        </w:rPr>
        <w:t xml:space="preserve">   </w:t>
      </w:r>
      <w:r>
        <w:rPr>
          <w:rFonts w:ascii="Times New Roman" w:hAnsi="Times New Roman" w:cs="Times New Roman"/>
          <w:sz w:val="24"/>
          <w:szCs w:val="24"/>
        </w:rPr>
        <w:t xml:space="preserve">    11. </w:t>
      </w:r>
      <w:r w:rsidR="00771EFB" w:rsidRPr="00951DDB">
        <w:rPr>
          <w:rFonts w:ascii="Times New Roman" w:hAnsi="Times New Roman" w:cs="Times New Roman"/>
          <w:sz w:val="24"/>
          <w:szCs w:val="24"/>
        </w:rPr>
        <w:t>Информациони систем</w:t>
      </w:r>
    </w:p>
    <w:p w:rsidR="00106B73" w:rsidRPr="00681893" w:rsidRDefault="00771EFB" w:rsidP="00106B73">
      <w:pPr>
        <w:ind w:left="765" w:firstLine="360"/>
        <w:rPr>
          <w:rFonts w:ascii="Times New Roman" w:hAnsi="Times New Roman" w:cs="Times New Roman"/>
          <w:sz w:val="24"/>
          <w:szCs w:val="24"/>
          <w:lang w:val="sr-Cyrl-CS"/>
        </w:rPr>
      </w:pPr>
      <w:r w:rsidRPr="00681893">
        <w:rPr>
          <w:rFonts w:ascii="Times New Roman" w:hAnsi="Times New Roman" w:cs="Times New Roman"/>
          <w:sz w:val="24"/>
          <w:szCs w:val="24"/>
        </w:rPr>
        <w:t xml:space="preserve"> </w:t>
      </w:r>
      <w:proofErr w:type="gramStart"/>
      <w:r w:rsidRPr="00681893">
        <w:rPr>
          <w:rFonts w:ascii="Times New Roman" w:hAnsi="Times New Roman" w:cs="Times New Roman"/>
          <w:sz w:val="24"/>
          <w:szCs w:val="24"/>
        </w:rPr>
        <w:t>Грађевински инспектори у свом раду за потребе инспекцијског надзора користе информационе податке АПР, РГЗ, добијају податке од МУП РС и користе их у складу са одредбама Закона о заштити података о лично</w:t>
      </w:r>
      <w:r w:rsidR="00106B73" w:rsidRPr="00681893">
        <w:rPr>
          <w:rFonts w:ascii="Times New Roman" w:hAnsi="Times New Roman" w:cs="Times New Roman"/>
          <w:sz w:val="24"/>
          <w:szCs w:val="24"/>
        </w:rPr>
        <w:t>сти</w:t>
      </w:r>
      <w:r w:rsidRPr="00681893">
        <w:rPr>
          <w:rFonts w:ascii="Times New Roman" w:hAnsi="Times New Roman" w:cs="Times New Roman"/>
          <w:sz w:val="24"/>
          <w:szCs w:val="24"/>
        </w:rPr>
        <w:t>.</w:t>
      </w:r>
      <w:proofErr w:type="gramEnd"/>
      <w:r w:rsidRPr="00681893">
        <w:rPr>
          <w:rFonts w:ascii="Times New Roman" w:hAnsi="Times New Roman" w:cs="Times New Roman"/>
          <w:sz w:val="24"/>
          <w:szCs w:val="24"/>
        </w:rPr>
        <w:t xml:space="preserve"> Такође се за пот</w:t>
      </w:r>
      <w:r w:rsidR="00951DDB">
        <w:rPr>
          <w:rFonts w:ascii="Times New Roman" w:hAnsi="Times New Roman" w:cs="Times New Roman"/>
          <w:sz w:val="24"/>
          <w:szCs w:val="24"/>
          <w:lang w:val="sr-Cyrl-CS"/>
        </w:rPr>
        <w:t>р</w:t>
      </w:r>
      <w:r w:rsidRPr="00681893">
        <w:rPr>
          <w:rFonts w:ascii="Times New Roman" w:hAnsi="Times New Roman" w:cs="Times New Roman"/>
          <w:sz w:val="24"/>
          <w:szCs w:val="24"/>
        </w:rPr>
        <w:t>ебе спровођења Закона о озакоњењу објеката користе увиди у сателитски снимак РГЗ-а за 2015 годину, које служи грађевинском инспектору као помоћно средство у поступку утврђивања степена изграђености објекта у моменту вршења пописа незаконито изграђеног објекта. Истовремено грађевински инспектори врше евиденцију предмета кроз интерни електронски информациони систем Мега и референтске књиге</w:t>
      </w:r>
    </w:p>
    <w:p w:rsidR="00771EFB" w:rsidRPr="00681893" w:rsidRDefault="00951DDB" w:rsidP="00951DDB">
      <w:pPr>
        <w:rPr>
          <w:rFonts w:ascii="Times New Roman" w:hAnsi="Times New Roman" w:cs="Times New Roman"/>
          <w:sz w:val="24"/>
          <w:szCs w:val="24"/>
          <w:lang w:val="sr-Cyrl-CS"/>
        </w:rPr>
      </w:pPr>
      <w:r>
        <w:rPr>
          <w:rFonts w:ascii="Times New Roman" w:hAnsi="Times New Roman" w:cs="Times New Roman"/>
          <w:sz w:val="24"/>
          <w:szCs w:val="24"/>
          <w:lang w:val="sr-Cyrl-CS"/>
        </w:rPr>
        <w:t xml:space="preserve">        12. </w:t>
      </w:r>
      <w:r w:rsidR="00771EFB" w:rsidRPr="00681893">
        <w:rPr>
          <w:rFonts w:ascii="Times New Roman" w:hAnsi="Times New Roman" w:cs="Times New Roman"/>
          <w:sz w:val="24"/>
          <w:szCs w:val="24"/>
        </w:rPr>
        <w:t xml:space="preserve">Извршни поступак </w:t>
      </w:r>
    </w:p>
    <w:p w:rsidR="00106B73" w:rsidRDefault="00106B73" w:rsidP="00106B73">
      <w:pPr>
        <w:ind w:left="765" w:firstLine="360"/>
        <w:rPr>
          <w:rFonts w:ascii="Times New Roman" w:hAnsi="Times New Roman" w:cs="Times New Roman"/>
          <w:sz w:val="24"/>
          <w:szCs w:val="24"/>
          <w:lang w:val="sr-Cyrl-CS"/>
        </w:rPr>
      </w:pPr>
      <w:r w:rsidRPr="00681893">
        <w:rPr>
          <w:rFonts w:ascii="Times New Roman" w:hAnsi="Times New Roman" w:cs="Times New Roman"/>
          <w:sz w:val="24"/>
          <w:szCs w:val="24"/>
          <w:lang w:val="sr-Cyrl-CS"/>
        </w:rPr>
        <w:t xml:space="preserve">Општинска управа је </w:t>
      </w:r>
      <w:r w:rsidR="00681893" w:rsidRPr="00681893">
        <w:rPr>
          <w:rFonts w:ascii="Times New Roman" w:hAnsi="Times New Roman" w:cs="Times New Roman"/>
          <w:sz w:val="24"/>
          <w:szCs w:val="24"/>
          <w:lang w:val="sr-Cyrl-CS"/>
        </w:rPr>
        <w:t xml:space="preserve">доносила План и програм уклањања објеката, </w:t>
      </w:r>
      <w:r w:rsidR="00AB04FD">
        <w:rPr>
          <w:rFonts w:ascii="Times New Roman" w:hAnsi="Times New Roman" w:cs="Times New Roman"/>
          <w:sz w:val="24"/>
          <w:szCs w:val="24"/>
          <w:lang w:val="sr-Cyrl-CS"/>
        </w:rPr>
        <w:t>за сваки квартал, а при</w:t>
      </w:r>
      <w:r w:rsidR="00303101">
        <w:rPr>
          <w:rFonts w:ascii="Times New Roman" w:hAnsi="Times New Roman" w:cs="Times New Roman"/>
          <w:sz w:val="24"/>
          <w:szCs w:val="24"/>
          <w:lang w:val="sr-Cyrl-CS"/>
        </w:rPr>
        <w:t>нудних извршења није било.</w:t>
      </w:r>
      <w:r w:rsidR="00681893" w:rsidRPr="00681893">
        <w:rPr>
          <w:rFonts w:ascii="Times New Roman" w:hAnsi="Times New Roman" w:cs="Times New Roman"/>
          <w:sz w:val="24"/>
          <w:szCs w:val="24"/>
          <w:lang w:val="sr-Cyrl-CS"/>
        </w:rPr>
        <w:t xml:space="preserve"> </w:t>
      </w:r>
    </w:p>
    <w:p w:rsidR="00AB04FD" w:rsidRDefault="00AB04FD" w:rsidP="00106B73">
      <w:pPr>
        <w:ind w:left="765" w:firstLine="360"/>
        <w:rPr>
          <w:rFonts w:ascii="Times New Roman" w:hAnsi="Times New Roman" w:cs="Times New Roman"/>
          <w:sz w:val="24"/>
          <w:szCs w:val="24"/>
          <w:lang w:val="sr-Cyrl-CS"/>
        </w:rPr>
      </w:pPr>
    </w:p>
    <w:p w:rsidR="00AB04FD" w:rsidRPr="00951DDB" w:rsidRDefault="00AB04FD" w:rsidP="00951DDB">
      <w:pPr>
        <w:pStyle w:val="NoSpacing"/>
        <w:rPr>
          <w:rFonts w:ascii="Times New Roman" w:hAnsi="Times New Roman" w:cs="Times New Roman"/>
          <w:sz w:val="24"/>
          <w:szCs w:val="24"/>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sidR="00951DDB">
        <w:rPr>
          <w:lang w:val="sr-Cyrl-CS"/>
        </w:rPr>
        <w:tab/>
      </w:r>
      <w:r w:rsidRPr="00951DDB">
        <w:rPr>
          <w:rFonts w:ascii="Times New Roman" w:hAnsi="Times New Roman" w:cs="Times New Roman"/>
          <w:sz w:val="24"/>
          <w:szCs w:val="24"/>
          <w:lang w:val="sr-Cyrl-CS"/>
        </w:rPr>
        <w:t>ГРАЂЕВИНСКИ ИНСПЕКТОР</w:t>
      </w:r>
    </w:p>
    <w:p w:rsidR="00AB04FD" w:rsidRPr="00951DDB" w:rsidRDefault="00AB04FD" w:rsidP="00951DDB">
      <w:pPr>
        <w:pStyle w:val="NoSpacing"/>
        <w:rPr>
          <w:rFonts w:ascii="Times New Roman" w:hAnsi="Times New Roman" w:cs="Times New Roman"/>
          <w:sz w:val="24"/>
          <w:szCs w:val="24"/>
          <w:lang w:val="sr-Cyrl-CS"/>
        </w:rPr>
      </w:pPr>
      <w:r w:rsidRPr="00951DDB">
        <w:rPr>
          <w:rFonts w:ascii="Times New Roman" w:hAnsi="Times New Roman" w:cs="Times New Roman"/>
          <w:sz w:val="24"/>
          <w:szCs w:val="24"/>
          <w:lang w:val="sr-Cyrl-CS"/>
        </w:rPr>
        <w:tab/>
      </w:r>
      <w:r w:rsidRPr="00951DDB">
        <w:rPr>
          <w:rFonts w:ascii="Times New Roman" w:hAnsi="Times New Roman" w:cs="Times New Roman"/>
          <w:sz w:val="24"/>
          <w:szCs w:val="24"/>
          <w:lang w:val="sr-Cyrl-CS"/>
        </w:rPr>
        <w:tab/>
      </w:r>
      <w:r w:rsidRPr="00951DDB">
        <w:rPr>
          <w:rFonts w:ascii="Times New Roman" w:hAnsi="Times New Roman" w:cs="Times New Roman"/>
          <w:sz w:val="24"/>
          <w:szCs w:val="24"/>
          <w:lang w:val="sr-Cyrl-CS"/>
        </w:rPr>
        <w:tab/>
      </w:r>
      <w:r w:rsidRPr="00951DDB">
        <w:rPr>
          <w:rFonts w:ascii="Times New Roman" w:hAnsi="Times New Roman" w:cs="Times New Roman"/>
          <w:sz w:val="24"/>
          <w:szCs w:val="24"/>
          <w:lang w:val="sr-Cyrl-CS"/>
        </w:rPr>
        <w:tab/>
      </w:r>
      <w:r w:rsidRPr="00951DDB">
        <w:rPr>
          <w:rFonts w:ascii="Times New Roman" w:hAnsi="Times New Roman" w:cs="Times New Roman"/>
          <w:sz w:val="24"/>
          <w:szCs w:val="24"/>
          <w:lang w:val="sr-Cyrl-CS"/>
        </w:rPr>
        <w:tab/>
      </w:r>
      <w:r w:rsidRPr="00951DDB">
        <w:rPr>
          <w:rFonts w:ascii="Times New Roman" w:hAnsi="Times New Roman" w:cs="Times New Roman"/>
          <w:sz w:val="24"/>
          <w:szCs w:val="24"/>
          <w:lang w:val="sr-Cyrl-CS"/>
        </w:rPr>
        <w:tab/>
        <w:t xml:space="preserve">           </w:t>
      </w:r>
      <w:r w:rsidR="00951DDB">
        <w:rPr>
          <w:rFonts w:ascii="Times New Roman" w:hAnsi="Times New Roman" w:cs="Times New Roman"/>
          <w:sz w:val="24"/>
          <w:szCs w:val="24"/>
          <w:lang w:val="sr-Cyrl-CS"/>
        </w:rPr>
        <w:tab/>
        <w:t xml:space="preserve">           </w:t>
      </w:r>
      <w:r w:rsidR="00903012">
        <w:rPr>
          <w:rFonts w:ascii="Times New Roman" w:hAnsi="Times New Roman" w:cs="Times New Roman"/>
          <w:sz w:val="24"/>
          <w:szCs w:val="24"/>
          <w:lang w:val="sr-Cyrl-CS"/>
        </w:rPr>
        <w:t xml:space="preserve"> </w:t>
      </w:r>
      <w:bookmarkStart w:id="0" w:name="_GoBack"/>
      <w:bookmarkEnd w:id="0"/>
      <w:r w:rsidRPr="00951DDB">
        <w:rPr>
          <w:rFonts w:ascii="Times New Roman" w:hAnsi="Times New Roman" w:cs="Times New Roman"/>
          <w:sz w:val="24"/>
          <w:szCs w:val="24"/>
          <w:lang w:val="sr-Cyrl-CS"/>
        </w:rPr>
        <w:t xml:space="preserve"> Анђелка Јовановић, грађ. инж.</w:t>
      </w:r>
    </w:p>
    <w:sectPr w:rsidR="00AB04FD" w:rsidRPr="00951DDB" w:rsidSect="00951DDB">
      <w:pgSz w:w="12240" w:h="15840"/>
      <w:pgMar w:top="1440" w:right="1440" w:bottom="99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75402"/>
    <w:multiLevelType w:val="hybridMultilevel"/>
    <w:tmpl w:val="5A480048"/>
    <w:lvl w:ilvl="0" w:tplc="45424764">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
    <w:nsid w:val="1E9278A6"/>
    <w:multiLevelType w:val="hybridMultilevel"/>
    <w:tmpl w:val="1A14E480"/>
    <w:lvl w:ilvl="0" w:tplc="2D880CB0">
      <w:start w:val="5"/>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EFB"/>
    <w:rsid w:val="00106B73"/>
    <w:rsid w:val="002651B8"/>
    <w:rsid w:val="00303101"/>
    <w:rsid w:val="00681893"/>
    <w:rsid w:val="0070170A"/>
    <w:rsid w:val="00771EFB"/>
    <w:rsid w:val="007A2852"/>
    <w:rsid w:val="007B3162"/>
    <w:rsid w:val="008D0C80"/>
    <w:rsid w:val="00903012"/>
    <w:rsid w:val="00951DDB"/>
    <w:rsid w:val="00A263AD"/>
    <w:rsid w:val="00AB04FD"/>
    <w:rsid w:val="00C05A7F"/>
    <w:rsid w:val="00CD721C"/>
    <w:rsid w:val="00DF3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1EFB"/>
    <w:rPr>
      <w:color w:val="0000FF" w:themeColor="hyperlink"/>
      <w:u w:val="single"/>
    </w:rPr>
  </w:style>
  <w:style w:type="paragraph" w:styleId="ListParagraph">
    <w:name w:val="List Paragraph"/>
    <w:basedOn w:val="Normal"/>
    <w:uiPriority w:val="34"/>
    <w:qFormat/>
    <w:rsid w:val="00771EFB"/>
    <w:pPr>
      <w:ind w:left="720"/>
      <w:contextualSpacing/>
    </w:pPr>
  </w:style>
  <w:style w:type="paragraph" w:styleId="BalloonText">
    <w:name w:val="Balloon Text"/>
    <w:basedOn w:val="Normal"/>
    <w:link w:val="BalloonTextChar"/>
    <w:uiPriority w:val="99"/>
    <w:semiHidden/>
    <w:unhideWhenUsed/>
    <w:rsid w:val="00DF36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655"/>
    <w:rPr>
      <w:rFonts w:ascii="Tahoma" w:hAnsi="Tahoma" w:cs="Tahoma"/>
      <w:sz w:val="16"/>
      <w:szCs w:val="16"/>
    </w:rPr>
  </w:style>
  <w:style w:type="paragraph" w:styleId="NoSpacing">
    <w:name w:val="No Spacing"/>
    <w:uiPriority w:val="1"/>
    <w:qFormat/>
    <w:rsid w:val="008D0C8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1EFB"/>
    <w:rPr>
      <w:color w:val="0000FF" w:themeColor="hyperlink"/>
      <w:u w:val="single"/>
    </w:rPr>
  </w:style>
  <w:style w:type="paragraph" w:styleId="ListParagraph">
    <w:name w:val="List Paragraph"/>
    <w:basedOn w:val="Normal"/>
    <w:uiPriority w:val="34"/>
    <w:qFormat/>
    <w:rsid w:val="00771EFB"/>
    <w:pPr>
      <w:ind w:left="720"/>
      <w:contextualSpacing/>
    </w:pPr>
  </w:style>
  <w:style w:type="paragraph" w:styleId="BalloonText">
    <w:name w:val="Balloon Text"/>
    <w:basedOn w:val="Normal"/>
    <w:link w:val="BalloonTextChar"/>
    <w:uiPriority w:val="99"/>
    <w:semiHidden/>
    <w:unhideWhenUsed/>
    <w:rsid w:val="00DF36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655"/>
    <w:rPr>
      <w:rFonts w:ascii="Tahoma" w:hAnsi="Tahoma" w:cs="Tahoma"/>
      <w:sz w:val="16"/>
      <w:szCs w:val="16"/>
    </w:rPr>
  </w:style>
  <w:style w:type="paragraph" w:styleId="NoSpacing">
    <w:name w:val="No Spacing"/>
    <w:uiPriority w:val="1"/>
    <w:qFormat/>
    <w:rsid w:val="008D0C8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282662-047A-4E1A-9270-1F02938A0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1446</Words>
  <Characters>8246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Opština</Company>
  <LinksUpToDate>false</LinksUpToDate>
  <CharactersWithSpaces>9673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andjelka</dc:creator>
  <cp:keywords/>
  <dc:description/>
  <cp:lastModifiedBy>Andja</cp:lastModifiedBy>
  <cp:revision>6</cp:revision>
  <cp:lastPrinted>2018-01-25T10:00:00Z</cp:lastPrinted>
  <dcterms:created xsi:type="dcterms:W3CDTF">2018-01-23T13:56:00Z</dcterms:created>
  <dcterms:modified xsi:type="dcterms:W3CDTF">2018-01-30T07:22:00Z</dcterms:modified>
</cp:coreProperties>
</file>